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3AA" w:rsidRDefault="006720A6" w:rsidP="00CD23AA">
      <w:pPr>
        <w:spacing w:after="0" w:line="232" w:lineRule="auto"/>
        <w:ind w:right="-25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CD23A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итогах работ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ы системы образования за 2018 год и задачах на 2019</w:t>
      </w:r>
      <w:r w:rsidR="00CD23A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CD23AA" w:rsidRDefault="00CD23AA" w:rsidP="00CD23AA">
      <w:pPr>
        <w:spacing w:after="0" w:line="333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23AA" w:rsidRDefault="00CD23AA" w:rsidP="009B577F">
      <w:pPr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Задачи развития муниципальной системы образования на 2018 год были сформулированы с учетом основных федеральных и региональных требований и объединены в приоритетные направления деятельности, касающиеся качества условий, качества процесса и качества результата.</w:t>
      </w:r>
    </w:p>
    <w:p w:rsidR="00CD23AA" w:rsidRDefault="00CD23AA" w:rsidP="009B577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Комплексный анализ состояния муниципальной образовательной системы в 2018 году позволяет говорить о её положительном развитии практически по всем приоритетным направлениям государственной образовательной политики. </w:t>
      </w:r>
      <w:r>
        <w:rPr>
          <w:rFonts w:ascii="Times New Roman" w:hAnsi="Times New Roman"/>
          <w:sz w:val="28"/>
          <w:szCs w:val="28"/>
        </w:rPr>
        <w:t>Регулирующее воздействие на состояние и развитие сферы образования по-прежнему оказывают указы Президента Российской Федерации.</w:t>
      </w:r>
    </w:p>
    <w:p w:rsidR="00CD23AA" w:rsidRDefault="00CD23AA" w:rsidP="00CD23A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Показатели эффективности деятельности говорят о стабильности развития муниципальной системы, а ряд из них отражает укрепление положительных тенденций. </w:t>
      </w:r>
    </w:p>
    <w:p w:rsidR="00CD23AA" w:rsidRDefault="00CD23AA" w:rsidP="00CD23A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Ослаблен острый дефицит инфраструктуры, заложены основы системы объективной оценки образовательных результатов, повышается оплата педагогического труда, расширена доступность дошкольного                                                 и дополнительного образования.</w:t>
      </w:r>
    </w:p>
    <w:p w:rsidR="00CD23AA" w:rsidRDefault="00CD23AA" w:rsidP="00CD23A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доступности дошкольного образования на территории города – одна из ключевых задач.</w:t>
      </w:r>
    </w:p>
    <w:p w:rsidR="00CD23AA" w:rsidRDefault="00CD23AA" w:rsidP="00CD23AA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системе муниципального дошкольного образования за последние годы оборудовано более 15 тысяч дополнительных мест. </w:t>
      </w:r>
      <w:r w:rsidR="009B577F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азработан комплекс мер, направленных на создание дополнительных мест в детских садах. Запланированы мероприятия по расширению сети за счет ремонта и переоборудования помещений для групп ясельного возраста в функционирующих детских садах. В течение двух лет планируется </w:t>
      </w:r>
      <w:r>
        <w:rPr>
          <w:rFonts w:ascii="Times New Roman" w:hAnsi="Times New Roman"/>
          <w:color w:val="000000" w:themeColor="text1"/>
          <w:sz w:val="28"/>
          <w:szCs w:val="28"/>
        </w:rPr>
        <w:t>создать дополнительно 2881 место, из них для детей до трех лет – 1240.</w:t>
      </w:r>
    </w:p>
    <w:p w:rsidR="00CD23AA" w:rsidRDefault="00CD23AA" w:rsidP="00CD23AA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Сохранение 100% доступности для детей в возрасте от 3 до 7 лет и повышение доступности дошкольного образования для детей до трёх лет, являются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ключевыми задачами 2019 года. </w:t>
      </w:r>
    </w:p>
    <w:p w:rsidR="00CD23AA" w:rsidRDefault="00CD23AA" w:rsidP="00CD23AA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Ликвидация второй смены - вторая важнейшая стратегическая задача в сфере образования.</w:t>
      </w:r>
    </w:p>
    <w:p w:rsidR="00CD23AA" w:rsidRDefault="00CD23AA" w:rsidP="00CD23AA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рамках выполнения распоряжения Правительства РФ о переходе на обучение в одну смену, нам удалось увеличить количество обучающихся в первую смену на </w:t>
      </w:r>
      <w:r>
        <w:rPr>
          <w:rFonts w:ascii="Times New Roman" w:hAnsi="Times New Roman"/>
          <w:sz w:val="28"/>
          <w:szCs w:val="28"/>
        </w:rPr>
        <w:t xml:space="preserve">3 500 </w:t>
      </w:r>
      <w:r>
        <w:rPr>
          <w:rFonts w:ascii="Times New Roman" w:hAnsi="Times New Roman"/>
          <w:color w:val="000000" w:themeColor="text1"/>
          <w:sz w:val="28"/>
          <w:szCs w:val="28"/>
        </w:rPr>
        <w:t>человек. Доля обучающихся в первую смену увеличилась в сравнении с прошлым годом на 0,6%. Показатели «Дорожной карты» выполнены. Количество общеобразовательных организаций, работающих только в первую смену увеличилось с 27 до 29.</w:t>
      </w:r>
    </w:p>
    <w:p w:rsidR="00CD23AA" w:rsidRDefault="00CD23AA" w:rsidP="00CD23AA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соответствии с этапами Программы по переходу на обучение в первую смену 01.09.2018 осуществлен перевод обучающихся 10-х классов на обучение в первую смену практически во всех организациях города. По согласованию с Министерством образования и науки Алтайского края переход на односменный режим работы 10-х классов должен быть осуществлен до 01.09.2019 в 9 общеобразовательных организациях.</w:t>
      </w:r>
    </w:p>
    <w:p w:rsidR="00CD23AA" w:rsidRDefault="00CD23AA" w:rsidP="00CD23AA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Однако, при всех принятых мерах, </w:t>
      </w:r>
      <w:r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color w:val="000000" w:themeColor="text1"/>
          <w:sz w:val="28"/>
          <w:szCs w:val="28"/>
        </w:rPr>
        <w:t>% учащихся обучается во вторую смену. Это обозначает проблему создания эффективной образовательной среды и полноценной организации внеурочной деятельности. Мы хорошо понимаем, что единственный путь решения проблемы второй смены – это строительство новых и реконструкция существующих школ.</w:t>
      </w:r>
    </w:p>
    <w:p w:rsidR="00CD23AA" w:rsidRDefault="00CD23AA" w:rsidP="00CD23AA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2018 году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за счет перепрофилирования помещений под учебные классы, оснащения учреждений образования современным оборудованием создано 532 дополнительных места. </w:t>
      </w:r>
    </w:p>
    <w:p w:rsidR="00CD23AA" w:rsidRDefault="00CD23AA" w:rsidP="00CD23AA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Завершилось строительство средней школы в квартале 2008 плановой мощностью 550 мест. 10 января начат образовательный процесс для 964 обучающихся. Ведется строительство аналогичной школы в квартале 2006а, которое завершится в декабре 2019 года.</w:t>
      </w:r>
    </w:p>
    <w:p w:rsidR="00CD23AA" w:rsidRDefault="00CD23AA" w:rsidP="00CD23A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Особое внимание в этом году уделено распределению микрорайонов школ. В каждой школе ведется мониторинг детей, живущих на закрепленной территории, определено количества мест для обучающихся. </w:t>
      </w:r>
    </w:p>
    <w:p w:rsidR="00CD23AA" w:rsidRDefault="00CD23AA" w:rsidP="00CD23A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последние годы подготовка и проведение государственной итоговой аттестации является непрерывным процессом: заканчивается один период и сразу же начинается другой. ГИА -2019 имеет ряд особенностей.</w:t>
      </w:r>
    </w:p>
    <w:p w:rsidR="00CD23AA" w:rsidRDefault="00CD23AA" w:rsidP="00CD23A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Приняты новые Порядки проведения ГИА. Согласно новым Порядкам, четко разделены сроки проведения ГИА — досрочный, основной и дополнительный (сентябрьский) периоды.</w:t>
      </w:r>
    </w:p>
    <w:p w:rsidR="00CD23AA" w:rsidRDefault="00CD23AA" w:rsidP="00CD23A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каждом из периодов есть резервные сроки. При подаче заявления участник экзамена также должен обязательно указать сроки участия. Подавать заявление на пересдачу экзаменов в сентябре придется за две недели до их начала.</w:t>
      </w:r>
    </w:p>
    <w:p w:rsidR="00CD23AA" w:rsidRDefault="00CD23AA" w:rsidP="00CD23A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Впервые участники ГИА-11 вправе сдавать математику одного из уровней: базового или профильного. </w:t>
      </w:r>
    </w:p>
    <w:p w:rsidR="00CD23AA" w:rsidRDefault="00CD23AA" w:rsidP="00CD23A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Участники, получившие неудовлетворительный результат на ЕГЭ по математике, вправе изменить выбранный ими ранее уровень ЕГЭ по математике для повторного участия в ЕГЭ в резервные сроки.</w:t>
      </w:r>
    </w:p>
    <w:p w:rsidR="00CD23AA" w:rsidRDefault="00CD23AA" w:rsidP="00CD23A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девятиклассников главное нововведение— итоговое собеседование по русскому языку, которое является допуском ко всем остальным экзаменам. </w:t>
      </w:r>
    </w:p>
    <w:p w:rsidR="00CD23AA" w:rsidRDefault="00CD23AA" w:rsidP="00CD23A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Итоговое собеседование в 2019 году пройдет 13 февраля, а также в дополнительные сроки 13 марта и 06 мая.</w:t>
      </w:r>
    </w:p>
    <w:p w:rsidR="00CD23AA" w:rsidRDefault="00CD23AA" w:rsidP="00CD23A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изменения коснулись категории участников, воспользовавшихся правом сократить количество сдаваемых экзаменов до двух обязательных (дети-инвалиды, инвалиды, дети с ОВЗ). Им разрешено пересдавать в основные сроки (июнь) только один предмет, а не два, как в прошлом году.</w:t>
      </w:r>
    </w:p>
    <w:p w:rsidR="00CD23AA" w:rsidRDefault="00CD23AA" w:rsidP="00CD23A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школами ведется работа по информированию участников ГИА и их родителей (законных представителей) по вопросам организации и проведения ГИА-11 в 2019 году, сбор заявлений на участие в ЕГЭ-2019 от учащихся ГИА-11 (до 01.02.2019 включительно), внесение сведений об участниках ГИА и выборе ими предметов для сдачи ГИА (ГВЭ, ЕГЭ) в региональную информационную систему  (далее – РИС ГИА-11) в </w:t>
      </w:r>
      <w:r>
        <w:rPr>
          <w:rFonts w:ascii="Times New Roman" w:hAnsi="Times New Roman"/>
          <w:sz w:val="28"/>
          <w:szCs w:val="28"/>
        </w:rPr>
        <w:lastRenderedPageBreak/>
        <w:t>соответствии с их заявлениями, а также сбор заявлений от учащихся, которые будут писать итоговое сочинение (изложение) в дополнительный срок (06.02.2019).</w:t>
      </w:r>
    </w:p>
    <w:p w:rsidR="00CD23AA" w:rsidRDefault="00CD23AA" w:rsidP="00CD23A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Комитетом по образованию города Барнаула ведется работа по приему заявлений на участие в ЕГЭ-2019 от выпускников прошлых лет (далее – ВПЛ) (183 чел. по состоянию на 16.01.2019), а также по внесению сведений об участниках проведения итогового сочинения (изложения) в РИС ГИА-11 на 06.02.2019 (93 человека из 37 МОО города). </w:t>
      </w:r>
    </w:p>
    <w:p w:rsidR="00CD23AA" w:rsidRDefault="00CD23AA" w:rsidP="00CD23A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Дорожной картой запланировано проведение Единого информационного дня ГИА-2019 в МОО города на 19.01.2019.</w:t>
      </w:r>
    </w:p>
    <w:p w:rsidR="00CD23AA" w:rsidRDefault="00CD23AA" w:rsidP="00CD23A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Еще одно проблемное поле – это обеспечение учебниками.</w:t>
      </w:r>
    </w:p>
    <w:p w:rsidR="00CD23AA" w:rsidRDefault="00CD23AA" w:rsidP="00CD23A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01.01.2019 процент обеспеченности учебниками составляет 94,6%. Плановые закупки учебников продолжались до конца декабря 2018 года, в ряде организаций заказы учебников пролонгированы до января 2019 года. </w:t>
      </w:r>
    </w:p>
    <w:p w:rsidR="00CD23AA" w:rsidRDefault="00CD23AA" w:rsidP="00CD23A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2018 году общеобразовательные организации на приобретение учебников тратят не менее 650 рублей на ребенка (в 2017 – 224 рубля), в 2019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году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менее 910 рублей.</w:t>
      </w:r>
    </w:p>
    <w:p w:rsidR="00CD23AA" w:rsidRDefault="00CD23AA" w:rsidP="00CD23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В каждой общеобразовательной организации города утвержден план                по переходу на 100% обеспеченность учебниками.</w:t>
      </w:r>
    </w:p>
    <w:p w:rsidR="00CD23AA" w:rsidRDefault="00CD23AA" w:rsidP="00CD23A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городе функционирует обменно-резервный фонд учебников, что способствует решению вопросов обмена учебниками, особенно при переходе детей из школы в школу. Информация о количестве учебников в фонде выставлена на Официальном Интернет сайте методического центра. </w:t>
      </w:r>
    </w:p>
    <w:p w:rsidR="00CD23AA" w:rsidRDefault="00CD23AA" w:rsidP="00CD23A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обеспечения качественной работы муниципальной системы образования в режиме развития реализовались </w:t>
      </w:r>
      <w:r w:rsidRPr="00CD23AA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программ. За отчетный период проведены все плановые программные мероприятия. Удалось добиться стабилизации и положительной динамики всех индикативных показателей.</w:t>
      </w:r>
    </w:p>
    <w:p w:rsidR="00CD23AA" w:rsidRDefault="00CD23AA" w:rsidP="00CD23AA">
      <w:pPr>
        <w:spacing w:after="0" w:line="237" w:lineRule="auto"/>
        <w:ind w:left="26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Важным аспектом деятельности комитета является качественная организация делопроизводства. Плотность документопотока комитета составила 13496 документов, что выше показателя за аналогичный период прошлого года на 1%. Сравнительный анализ данных за 2 года показал, что на 13,5% произошло увеличении служебной корреспонденции.</w:t>
      </w:r>
    </w:p>
    <w:p w:rsidR="00CD23AA" w:rsidRDefault="00CD23AA" w:rsidP="00CD23AA">
      <w:pPr>
        <w:spacing w:after="0" w:line="237" w:lineRule="auto"/>
        <w:ind w:left="26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Несмотря на ежедневный прирост документопотока, проверка организационно-контрольного комитета не выявила серьёзных нарушений в деятельности общего отдела.</w:t>
      </w:r>
    </w:p>
    <w:p w:rsidR="00CD23AA" w:rsidRDefault="00CD23AA" w:rsidP="00CD23AA">
      <w:pPr>
        <w:spacing w:after="0" w:line="237" w:lineRule="auto"/>
        <w:ind w:left="26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Одним из важнейших приоритетов для должностных лиц сферы образования является работа с обращением граждан. Так за 2018 год комитетом рассмотрено 2650 обращений, из них 18% неоднократных. Кроме того, на личном приеме граждан, принято 302 человека. В рамках проверок по фактам обращений осуществлялись выезды в каждое образовательное учреждение. В 6% обращений факты подтвердились, </w:t>
      </w:r>
      <w:r w:rsidR="006720A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 руководителей вынесено дисциплинарное взыскание.</w:t>
      </w:r>
    </w:p>
    <w:p w:rsidR="00CD23AA" w:rsidRDefault="00CD23AA" w:rsidP="00CD23AA">
      <w:pPr>
        <w:spacing w:after="0" w:line="16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23AA" w:rsidRDefault="00CD23AA" w:rsidP="00CD23AA">
      <w:pPr>
        <w:spacing w:after="0" w:line="235" w:lineRule="auto"/>
        <w:ind w:left="26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Большинство вопросов, с которыми обращались граждане, это получение места в детском саду, функционирование учреждений образования, конфликтные ситуации в учреждениях образования, оплата труда и начисление стимулирующих выплат, получение путевок в детские оздоровительные лагеря.</w:t>
      </w:r>
    </w:p>
    <w:p w:rsidR="006720A6" w:rsidRDefault="006720A6" w:rsidP="006720A6">
      <w:pPr>
        <w:spacing w:after="0" w:line="259" w:lineRule="auto"/>
        <w:jc w:val="center"/>
        <w:rPr>
          <w:rFonts w:ascii="Times New Roman" w:hAnsi="Times New Roman"/>
          <w:b/>
          <w:sz w:val="28"/>
        </w:rPr>
      </w:pPr>
    </w:p>
    <w:p w:rsidR="006720A6" w:rsidRPr="006720A6" w:rsidRDefault="006720A6" w:rsidP="006720A6">
      <w:pPr>
        <w:spacing w:after="0" w:line="259" w:lineRule="auto"/>
        <w:jc w:val="center"/>
        <w:rPr>
          <w:rFonts w:ascii="Times New Roman" w:hAnsi="Times New Roman"/>
          <w:b/>
          <w:sz w:val="28"/>
        </w:rPr>
      </w:pPr>
      <w:r w:rsidRPr="006720A6">
        <w:rPr>
          <w:rFonts w:ascii="Times New Roman" w:hAnsi="Times New Roman"/>
          <w:b/>
          <w:sz w:val="28"/>
        </w:rPr>
        <w:t xml:space="preserve">ОТЧЕТ технико-эксплуатационного </w:t>
      </w:r>
      <w:proofErr w:type="gramStart"/>
      <w:r w:rsidRPr="006720A6">
        <w:rPr>
          <w:rFonts w:ascii="Times New Roman" w:hAnsi="Times New Roman"/>
          <w:b/>
          <w:sz w:val="28"/>
        </w:rPr>
        <w:t>отдела  за</w:t>
      </w:r>
      <w:proofErr w:type="gramEnd"/>
      <w:r w:rsidRPr="006720A6">
        <w:rPr>
          <w:rFonts w:ascii="Times New Roman" w:hAnsi="Times New Roman"/>
          <w:b/>
          <w:sz w:val="28"/>
        </w:rPr>
        <w:t xml:space="preserve"> 2018 год</w:t>
      </w:r>
    </w:p>
    <w:p w:rsidR="006720A6" w:rsidRDefault="006720A6" w:rsidP="006720A6">
      <w:pPr>
        <w:spacing w:after="0" w:line="259" w:lineRule="auto"/>
        <w:ind w:firstLine="709"/>
        <w:jc w:val="both"/>
        <w:rPr>
          <w:rFonts w:ascii="Times New Roman" w:hAnsi="Times New Roman"/>
          <w:sz w:val="28"/>
        </w:rPr>
      </w:pPr>
    </w:p>
    <w:p w:rsidR="006720A6" w:rsidRPr="006720A6" w:rsidRDefault="006720A6" w:rsidP="006720A6">
      <w:pPr>
        <w:spacing w:after="0" w:line="259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20A6">
        <w:rPr>
          <w:rFonts w:ascii="Times New Roman" w:eastAsiaTheme="minorHAnsi" w:hAnsi="Times New Roman"/>
          <w:sz w:val="28"/>
          <w:szCs w:val="28"/>
        </w:rPr>
        <w:t xml:space="preserve">В рамках реализации мероприятий по созданию дополнительных мест для детей в возрасте от 2 месяцев до 3 лет в 2018 году проведены работы </w:t>
      </w:r>
      <w:r w:rsidRPr="006720A6">
        <w:rPr>
          <w:rFonts w:ascii="Times New Roman" w:eastAsiaTheme="minorHAnsi" w:hAnsi="Times New Roman"/>
          <w:sz w:val="28"/>
          <w:szCs w:val="28"/>
        </w:rPr>
        <w:br/>
        <w:t xml:space="preserve">по ремонту и оснащению помещений в 13 дошкольных образовательных организациях города. По итогам проведенных работ создано </w:t>
      </w:r>
      <w:r w:rsidRPr="006720A6">
        <w:rPr>
          <w:rFonts w:ascii="Times New Roman" w:eastAsiaTheme="minorHAnsi" w:hAnsi="Times New Roman"/>
          <w:sz w:val="28"/>
          <w:szCs w:val="28"/>
        </w:rPr>
        <w:br/>
        <w:t xml:space="preserve">335 дополнительных мест для детей в возрасте от 1,5 до 3 лет. На реализацию мероприятий направлено 31 108,8 </w:t>
      </w:r>
      <w:proofErr w:type="spellStart"/>
      <w:r w:rsidRPr="006720A6">
        <w:rPr>
          <w:rFonts w:ascii="Times New Roman" w:eastAsiaTheme="minorHAnsi" w:hAnsi="Times New Roman"/>
          <w:sz w:val="28"/>
          <w:szCs w:val="28"/>
        </w:rPr>
        <w:t>тыс.рублей</w:t>
      </w:r>
      <w:proofErr w:type="spellEnd"/>
      <w:r w:rsidRPr="006720A6">
        <w:rPr>
          <w:rFonts w:ascii="Times New Roman" w:eastAsiaTheme="minorHAnsi" w:hAnsi="Times New Roman"/>
          <w:sz w:val="28"/>
          <w:szCs w:val="28"/>
        </w:rPr>
        <w:t>, (</w:t>
      </w:r>
      <w:proofErr w:type="spellStart"/>
      <w:r w:rsidRPr="006720A6">
        <w:rPr>
          <w:rFonts w:ascii="Times New Roman" w:eastAsiaTheme="minorHAnsi" w:hAnsi="Times New Roman"/>
          <w:sz w:val="28"/>
          <w:szCs w:val="28"/>
        </w:rPr>
        <w:t>софинансирование</w:t>
      </w:r>
      <w:proofErr w:type="spellEnd"/>
      <w:r w:rsidRPr="006720A6">
        <w:rPr>
          <w:rFonts w:ascii="Times New Roman" w:eastAsiaTheme="minorHAnsi" w:hAnsi="Times New Roman"/>
          <w:sz w:val="28"/>
          <w:szCs w:val="28"/>
        </w:rPr>
        <w:t xml:space="preserve"> по </w:t>
      </w:r>
      <w:r w:rsidRPr="006720A6">
        <w:rPr>
          <w:rFonts w:ascii="Times New Roman" w:eastAsiaTheme="minorHAnsi" w:hAnsi="Times New Roman"/>
          <w:sz w:val="28"/>
          <w:szCs w:val="28"/>
        </w:rPr>
        <w:br/>
        <w:t xml:space="preserve">15 554,4 </w:t>
      </w:r>
      <w:proofErr w:type="spellStart"/>
      <w:r w:rsidRPr="006720A6">
        <w:rPr>
          <w:rFonts w:ascii="Times New Roman" w:eastAsiaTheme="minorHAnsi" w:hAnsi="Times New Roman"/>
          <w:sz w:val="28"/>
          <w:szCs w:val="28"/>
        </w:rPr>
        <w:t>тыс.рублей</w:t>
      </w:r>
      <w:proofErr w:type="spellEnd"/>
      <w:r w:rsidRPr="006720A6">
        <w:rPr>
          <w:rFonts w:ascii="Times New Roman" w:eastAsiaTheme="minorHAnsi" w:hAnsi="Times New Roman"/>
          <w:sz w:val="28"/>
          <w:szCs w:val="28"/>
        </w:rPr>
        <w:t xml:space="preserve">). Начато строительство пяти детских садов-яслей (кварталы 2006а, 2009а, 2011, 2023, </w:t>
      </w:r>
      <w:proofErr w:type="spellStart"/>
      <w:r w:rsidRPr="006720A6">
        <w:rPr>
          <w:rFonts w:ascii="Times New Roman" w:eastAsiaTheme="minorHAnsi" w:hAnsi="Times New Roman"/>
          <w:sz w:val="28"/>
          <w:szCs w:val="28"/>
        </w:rPr>
        <w:t>с.Власиха</w:t>
      </w:r>
      <w:proofErr w:type="spellEnd"/>
      <w:r w:rsidRPr="006720A6">
        <w:rPr>
          <w:rFonts w:ascii="Times New Roman" w:eastAsiaTheme="minorHAnsi" w:hAnsi="Times New Roman"/>
          <w:sz w:val="28"/>
          <w:szCs w:val="28"/>
        </w:rPr>
        <w:t>). Завершение строительств запланировано на декабрь 2019 года. В результате будет создано 1495 новых мест, в том числе 640 мест для детей ясельного возраста.</w:t>
      </w:r>
    </w:p>
    <w:p w:rsidR="006720A6" w:rsidRPr="006720A6" w:rsidRDefault="006720A6" w:rsidP="006720A6">
      <w:pPr>
        <w:spacing w:after="0" w:line="259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20A6">
        <w:rPr>
          <w:rFonts w:ascii="Times New Roman" w:eastAsiaTheme="minorHAnsi" w:hAnsi="Times New Roman"/>
          <w:sz w:val="28"/>
          <w:szCs w:val="28"/>
        </w:rPr>
        <w:t xml:space="preserve">Мероприятия в рамках реализации государственной программы «Доступная среда» в МБДОУ «Детский сад №22» завершены в </w:t>
      </w:r>
      <w:r w:rsidRPr="006720A6">
        <w:rPr>
          <w:rFonts w:ascii="Times New Roman" w:eastAsiaTheme="minorHAnsi" w:hAnsi="Times New Roman"/>
          <w:sz w:val="28"/>
          <w:szCs w:val="28"/>
          <w:lang w:val="en-US"/>
        </w:rPr>
        <w:t>III</w:t>
      </w:r>
      <w:r w:rsidRPr="006720A6">
        <w:rPr>
          <w:rFonts w:ascii="Times New Roman" w:eastAsiaTheme="minorHAnsi" w:hAnsi="Times New Roman"/>
          <w:sz w:val="28"/>
          <w:szCs w:val="28"/>
        </w:rPr>
        <w:t xml:space="preserve"> квартале 2018 года. Средства краевого бюджета освоены в полном объеме. </w:t>
      </w:r>
    </w:p>
    <w:p w:rsidR="006720A6" w:rsidRPr="006720A6" w:rsidRDefault="006720A6" w:rsidP="006720A6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0A6">
        <w:rPr>
          <w:rFonts w:ascii="Times New Roman" w:hAnsi="Times New Roman"/>
          <w:sz w:val="28"/>
          <w:szCs w:val="28"/>
        </w:rPr>
        <w:t xml:space="preserve">В 2018 году МБОУ «СОШ №78» проведены работы </w:t>
      </w:r>
      <w:r w:rsidRPr="006720A6">
        <w:rPr>
          <w:rFonts w:ascii="Times New Roman" w:hAnsi="Times New Roman"/>
          <w:sz w:val="28"/>
          <w:szCs w:val="28"/>
        </w:rPr>
        <w:br/>
        <w:t xml:space="preserve">по капитальному ремонту организации в рамках адресной инвестиционной программы Алтайского края. Общий объем финансирования из краевого </w:t>
      </w:r>
      <w:r w:rsidRPr="006720A6">
        <w:rPr>
          <w:rFonts w:ascii="Times New Roman" w:hAnsi="Times New Roman"/>
          <w:sz w:val="28"/>
          <w:szCs w:val="28"/>
        </w:rPr>
        <w:br/>
        <w:t xml:space="preserve">и муниципального бюджетов составил 6 984,0 </w:t>
      </w:r>
      <w:proofErr w:type="spellStart"/>
      <w:r w:rsidRPr="006720A6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6720A6">
        <w:rPr>
          <w:rFonts w:ascii="Times New Roman" w:hAnsi="Times New Roman"/>
          <w:sz w:val="28"/>
          <w:szCs w:val="28"/>
        </w:rPr>
        <w:t>. Средства освоены в полном объеме. В образовательной организации проведен ремонт системы отопления во всех помещениях, ремонт системы электроснабжения в местах общего пользования, ремонт спортивного зала, ремонт коридоров с заменой дверных блоков, ремонт лестничных маршей.</w:t>
      </w:r>
    </w:p>
    <w:p w:rsidR="006720A6" w:rsidRPr="006720A6" w:rsidRDefault="006720A6" w:rsidP="006720A6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0A6">
        <w:rPr>
          <w:rFonts w:ascii="Times New Roman" w:hAnsi="Times New Roman"/>
          <w:sz w:val="28"/>
          <w:szCs w:val="28"/>
        </w:rPr>
        <w:t xml:space="preserve">Два года образовательные организации, расположенные в сельской местности, участвуют в краевом конкурсе поддержки местных инициатив. </w:t>
      </w:r>
      <w:r w:rsidRPr="006720A6">
        <w:rPr>
          <w:rFonts w:ascii="Times New Roman" w:hAnsi="Times New Roman"/>
          <w:sz w:val="28"/>
          <w:szCs w:val="28"/>
        </w:rPr>
        <w:br/>
        <w:t xml:space="preserve">В 2018 году оборудованы спортивные площадки на территориях </w:t>
      </w:r>
      <w:r w:rsidRPr="006720A6">
        <w:rPr>
          <w:rFonts w:ascii="Times New Roman" w:hAnsi="Times New Roman"/>
          <w:sz w:val="28"/>
          <w:szCs w:val="28"/>
        </w:rPr>
        <w:br/>
        <w:t>МБОУ «ООШ №109», МБОУ «СОШ №93», МБУДО «ДШИ «Традиция».</w:t>
      </w:r>
    </w:p>
    <w:p w:rsidR="006720A6" w:rsidRPr="006720A6" w:rsidRDefault="006720A6" w:rsidP="006720A6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0A6">
        <w:rPr>
          <w:rFonts w:ascii="Times New Roman" w:hAnsi="Times New Roman"/>
          <w:sz w:val="28"/>
          <w:szCs w:val="28"/>
        </w:rPr>
        <w:t xml:space="preserve">На проведение ремонтных работ в образовательных организациях </w:t>
      </w:r>
      <w:r w:rsidRPr="006720A6">
        <w:rPr>
          <w:rFonts w:ascii="Times New Roman" w:hAnsi="Times New Roman"/>
          <w:sz w:val="28"/>
          <w:szCs w:val="28"/>
        </w:rPr>
        <w:br/>
        <w:t xml:space="preserve">в рамах реализации двух муниципальных программ выделено </w:t>
      </w:r>
      <w:r w:rsidRPr="006720A6">
        <w:rPr>
          <w:rFonts w:ascii="Times New Roman" w:hAnsi="Times New Roman"/>
          <w:sz w:val="28"/>
          <w:szCs w:val="28"/>
        </w:rPr>
        <w:br/>
        <w:t xml:space="preserve">129,7 </w:t>
      </w:r>
      <w:proofErr w:type="spellStart"/>
      <w:r w:rsidRPr="006720A6">
        <w:rPr>
          <w:rFonts w:ascii="Times New Roman" w:hAnsi="Times New Roman"/>
          <w:sz w:val="28"/>
          <w:szCs w:val="28"/>
        </w:rPr>
        <w:t>млн.рублей</w:t>
      </w:r>
      <w:proofErr w:type="spellEnd"/>
      <w:r w:rsidRPr="006720A6">
        <w:rPr>
          <w:rFonts w:ascii="Times New Roman" w:hAnsi="Times New Roman"/>
          <w:sz w:val="28"/>
          <w:szCs w:val="28"/>
        </w:rPr>
        <w:t xml:space="preserve">. В план проведения работ включено 137 объектов. Проведены мероприятия по устранению предписаний надзорных органов, энергосберегающие мероприятия, ремонт кровель, ветхих коммуникаций, </w:t>
      </w:r>
      <w:proofErr w:type="spellStart"/>
      <w:r w:rsidRPr="006720A6">
        <w:rPr>
          <w:rFonts w:ascii="Times New Roman" w:hAnsi="Times New Roman"/>
          <w:sz w:val="28"/>
          <w:szCs w:val="28"/>
        </w:rPr>
        <w:t>отмосток</w:t>
      </w:r>
      <w:proofErr w:type="spellEnd"/>
      <w:r w:rsidRPr="006720A6">
        <w:rPr>
          <w:rFonts w:ascii="Times New Roman" w:hAnsi="Times New Roman"/>
          <w:sz w:val="28"/>
          <w:szCs w:val="28"/>
        </w:rPr>
        <w:t xml:space="preserve"> зданий, восстановление целостности ограждений территорий образовательных организаций.</w:t>
      </w:r>
    </w:p>
    <w:p w:rsidR="006720A6" w:rsidRPr="006720A6" w:rsidRDefault="006720A6" w:rsidP="006720A6">
      <w:pPr>
        <w:spacing w:after="0" w:line="259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20A6">
        <w:rPr>
          <w:rFonts w:ascii="Times New Roman" w:hAnsi="Times New Roman"/>
          <w:sz w:val="28"/>
          <w:szCs w:val="28"/>
        </w:rPr>
        <w:t xml:space="preserve">В соответствии с поручениями главы города в МБОУ «СОШ №1», МБОУ «СОШ №84», МБОУ «Лицей №122» выполнены работы </w:t>
      </w:r>
      <w:r w:rsidRPr="006720A6">
        <w:rPr>
          <w:rFonts w:ascii="Times New Roman" w:hAnsi="Times New Roman"/>
          <w:sz w:val="28"/>
          <w:szCs w:val="28"/>
        </w:rPr>
        <w:br/>
        <w:t xml:space="preserve">по благоустройству территории. Отремонтированы пять спортивных залов: МБОУ «Лицей №73», МБОУ «СОШ №89», МБОУ «СОШ №106», </w:t>
      </w:r>
      <w:r w:rsidRPr="006720A6">
        <w:rPr>
          <w:rFonts w:ascii="Times New Roman" w:hAnsi="Times New Roman"/>
          <w:sz w:val="28"/>
          <w:szCs w:val="28"/>
        </w:rPr>
        <w:br/>
        <w:t xml:space="preserve">МБОУ «СОШ №114», МБОУ «Лицей №124», выполнены работы </w:t>
      </w:r>
      <w:r w:rsidRPr="006720A6">
        <w:rPr>
          <w:rFonts w:ascii="Times New Roman" w:hAnsi="Times New Roman"/>
          <w:sz w:val="28"/>
          <w:szCs w:val="28"/>
        </w:rPr>
        <w:br/>
        <w:t xml:space="preserve">по устройству тренажерной площадки и площадки для тенниса </w:t>
      </w:r>
      <w:r w:rsidRPr="006720A6">
        <w:rPr>
          <w:rFonts w:ascii="Times New Roman" w:hAnsi="Times New Roman"/>
          <w:sz w:val="28"/>
          <w:szCs w:val="28"/>
        </w:rPr>
        <w:br/>
        <w:t xml:space="preserve">в МБОУ «Лицей №122», универсальной спортивной площадки </w:t>
      </w:r>
      <w:r w:rsidRPr="006720A6">
        <w:rPr>
          <w:rFonts w:ascii="Times New Roman" w:hAnsi="Times New Roman"/>
          <w:sz w:val="28"/>
          <w:szCs w:val="28"/>
        </w:rPr>
        <w:br/>
        <w:t>в МБОУ «СОШ №106».</w:t>
      </w:r>
      <w:r w:rsidRPr="006720A6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6720A6" w:rsidRPr="006720A6" w:rsidRDefault="006720A6" w:rsidP="006720A6">
      <w:pPr>
        <w:spacing w:after="0" w:line="259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20A6">
        <w:rPr>
          <w:rFonts w:ascii="Times New Roman" w:eastAsiaTheme="minorHAnsi" w:hAnsi="Times New Roman"/>
          <w:sz w:val="28"/>
          <w:szCs w:val="28"/>
        </w:rPr>
        <w:t xml:space="preserve">В 2018 году 11 образовательных организаций начислили подрядным организациям пеню за ненадлежащее исполнение контрактов в части нарушения сроков выполнения работ на сумму порядка 114 </w:t>
      </w:r>
      <w:proofErr w:type="spellStart"/>
      <w:r w:rsidRPr="006720A6">
        <w:rPr>
          <w:rFonts w:ascii="Times New Roman" w:eastAsiaTheme="minorHAnsi" w:hAnsi="Times New Roman"/>
          <w:sz w:val="28"/>
          <w:szCs w:val="28"/>
        </w:rPr>
        <w:t>тыс.рублей</w:t>
      </w:r>
      <w:proofErr w:type="spellEnd"/>
      <w:r w:rsidRPr="006720A6">
        <w:rPr>
          <w:rFonts w:ascii="Times New Roman" w:eastAsiaTheme="minorHAnsi" w:hAnsi="Times New Roman"/>
          <w:sz w:val="28"/>
          <w:szCs w:val="28"/>
        </w:rPr>
        <w:t>. Одна организация (</w:t>
      </w:r>
      <w:r w:rsidRPr="006720A6">
        <w:rPr>
          <w:rFonts w:ascii="Times New Roman" w:hAnsi="Times New Roman"/>
          <w:sz w:val="28"/>
          <w:szCs w:val="28"/>
        </w:rPr>
        <w:t>ООО «</w:t>
      </w:r>
      <w:proofErr w:type="spellStart"/>
      <w:r w:rsidRPr="006720A6">
        <w:rPr>
          <w:rFonts w:ascii="Times New Roman" w:hAnsi="Times New Roman"/>
          <w:sz w:val="28"/>
          <w:szCs w:val="28"/>
        </w:rPr>
        <w:t>Мегастрой</w:t>
      </w:r>
      <w:proofErr w:type="spellEnd"/>
      <w:r w:rsidRPr="006720A6">
        <w:rPr>
          <w:rFonts w:ascii="Times New Roman" w:hAnsi="Times New Roman"/>
          <w:sz w:val="28"/>
          <w:szCs w:val="28"/>
        </w:rPr>
        <w:t>») внесена в реестр недобросовестных подрядных организаций.</w:t>
      </w:r>
    </w:p>
    <w:p w:rsidR="006720A6" w:rsidRPr="006720A6" w:rsidRDefault="006720A6" w:rsidP="006720A6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0A6">
        <w:rPr>
          <w:rFonts w:ascii="Times New Roman" w:hAnsi="Times New Roman"/>
          <w:sz w:val="28"/>
          <w:szCs w:val="28"/>
        </w:rPr>
        <w:t xml:space="preserve">Проведена работа с Министерством образования и науки Алтайского края по вопросу поставки оборудования и различной литературы. Материально техническая база образовательных организаций модернизирована на общую сумму 13,6 </w:t>
      </w:r>
      <w:proofErr w:type="spellStart"/>
      <w:r w:rsidRPr="006720A6">
        <w:rPr>
          <w:rFonts w:ascii="Times New Roman" w:hAnsi="Times New Roman"/>
          <w:sz w:val="28"/>
          <w:szCs w:val="28"/>
        </w:rPr>
        <w:t>млн.рублей</w:t>
      </w:r>
      <w:proofErr w:type="spellEnd"/>
      <w:r w:rsidRPr="006720A6">
        <w:rPr>
          <w:rFonts w:ascii="Times New Roman" w:hAnsi="Times New Roman"/>
          <w:sz w:val="28"/>
          <w:szCs w:val="28"/>
        </w:rPr>
        <w:t xml:space="preserve">. («Доступная среда, автобус для перевозки детей FORD (CОШ 50), спортивное и компьютерное оборудование для организаций-победителей краевых конкурсов, оборудование для пунктов проведения экзаменов, мебель в рамках создания новых мест в общеобразовательных организациях, оборудование на школьные пищеблоки). </w:t>
      </w:r>
    </w:p>
    <w:p w:rsidR="006720A6" w:rsidRPr="006720A6" w:rsidRDefault="006720A6" w:rsidP="006720A6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0A6">
        <w:rPr>
          <w:rFonts w:ascii="Times New Roman" w:hAnsi="Times New Roman"/>
          <w:sz w:val="28"/>
          <w:szCs w:val="28"/>
        </w:rPr>
        <w:t xml:space="preserve">В </w:t>
      </w:r>
      <w:r w:rsidRPr="006720A6">
        <w:rPr>
          <w:rFonts w:ascii="Times New Roman" w:hAnsi="Times New Roman"/>
          <w:sz w:val="28"/>
          <w:szCs w:val="28"/>
          <w:lang w:val="en-US"/>
        </w:rPr>
        <w:t>IV</w:t>
      </w:r>
      <w:r w:rsidRPr="006720A6">
        <w:rPr>
          <w:rFonts w:ascii="Times New Roman" w:hAnsi="Times New Roman"/>
          <w:sz w:val="28"/>
          <w:szCs w:val="28"/>
        </w:rPr>
        <w:t xml:space="preserve"> квартале 2018 года проведена работа по корректировке </w:t>
      </w:r>
      <w:r w:rsidRPr="006720A6">
        <w:rPr>
          <w:rFonts w:ascii="Times New Roman" w:hAnsi="Times New Roman"/>
          <w:sz w:val="28"/>
          <w:szCs w:val="28"/>
        </w:rPr>
        <w:br/>
        <w:t xml:space="preserve">и утверждению планов проведения ремонтных работ в рамках реализации муниципальных программ. В план проведения ремонтных работ включено </w:t>
      </w:r>
      <w:r w:rsidRPr="006720A6">
        <w:rPr>
          <w:rFonts w:ascii="Times New Roman" w:hAnsi="Times New Roman"/>
          <w:sz w:val="28"/>
          <w:szCs w:val="28"/>
        </w:rPr>
        <w:br/>
        <w:t>104 объекта.</w:t>
      </w:r>
    </w:p>
    <w:p w:rsidR="006720A6" w:rsidRPr="006720A6" w:rsidRDefault="006720A6" w:rsidP="006720A6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0A6">
        <w:rPr>
          <w:rFonts w:ascii="Times New Roman" w:hAnsi="Times New Roman"/>
          <w:sz w:val="28"/>
          <w:szCs w:val="28"/>
        </w:rPr>
        <w:t xml:space="preserve">В план мероприятий по капитальному ремонту социально значимых объектов с участием средств краевого бюджета включено 9 объектов, в том числе 7 дошкольных организаций с целью создания дополнительных мест для детей в возрасте до 3 лет (ДОУ 41, 261, 271, 203, 85, 125, 159), 1 дошкольная организация в части создания </w:t>
      </w:r>
      <w:proofErr w:type="spellStart"/>
      <w:r w:rsidRPr="006720A6">
        <w:rPr>
          <w:rFonts w:ascii="Times New Roman" w:hAnsi="Times New Roman"/>
          <w:sz w:val="28"/>
          <w:szCs w:val="28"/>
        </w:rPr>
        <w:t>безбарьерной</w:t>
      </w:r>
      <w:proofErr w:type="spellEnd"/>
      <w:r w:rsidRPr="006720A6">
        <w:rPr>
          <w:rFonts w:ascii="Times New Roman" w:hAnsi="Times New Roman"/>
          <w:sz w:val="28"/>
          <w:szCs w:val="28"/>
        </w:rPr>
        <w:t xml:space="preserve"> среды (ДОУ 210) </w:t>
      </w:r>
      <w:r w:rsidRPr="006720A6">
        <w:rPr>
          <w:rFonts w:ascii="Times New Roman" w:hAnsi="Times New Roman"/>
          <w:sz w:val="28"/>
          <w:szCs w:val="28"/>
        </w:rPr>
        <w:br/>
        <w:t>и 1 общеобразовательная организация (СОШ 78).</w:t>
      </w:r>
    </w:p>
    <w:p w:rsidR="006720A6" w:rsidRPr="006720A6" w:rsidRDefault="006720A6" w:rsidP="006720A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20A6">
        <w:rPr>
          <w:rFonts w:ascii="Times New Roman" w:eastAsiaTheme="minorHAnsi" w:hAnsi="Times New Roman"/>
          <w:sz w:val="28"/>
          <w:szCs w:val="28"/>
        </w:rPr>
        <w:t xml:space="preserve">Из общего плана проведения ремонтных работ на 2019 год определено </w:t>
      </w:r>
      <w:r w:rsidRPr="006720A6">
        <w:rPr>
          <w:rFonts w:ascii="Times New Roman" w:eastAsiaTheme="minorHAnsi" w:hAnsi="Times New Roman"/>
          <w:sz w:val="28"/>
          <w:szCs w:val="28"/>
        </w:rPr>
        <w:br/>
        <w:t xml:space="preserve">63 позиции, по которым с учетом объема финансирования необходимо проведение конкурсных процедур на определение подрядных организаций. </w:t>
      </w:r>
      <w:r w:rsidRPr="006720A6">
        <w:rPr>
          <w:rFonts w:ascii="Times New Roman" w:eastAsiaTheme="minorHAnsi" w:hAnsi="Times New Roman"/>
          <w:sz w:val="28"/>
          <w:szCs w:val="28"/>
        </w:rPr>
        <w:br/>
        <w:t xml:space="preserve">В соответствии с действующим постановлением Правительства №427 </w:t>
      </w:r>
      <w:r w:rsidRPr="006720A6">
        <w:rPr>
          <w:rFonts w:ascii="Times New Roman" w:eastAsiaTheme="minorHAnsi" w:hAnsi="Times New Roman"/>
          <w:sz w:val="28"/>
          <w:szCs w:val="28"/>
        </w:rPr>
        <w:br/>
        <w:t>от 18.05.2009 необходимо проведение проверки достоверности определения сметной стоимости капитального ремонта по 44 объектам капитального строительства.</w:t>
      </w:r>
    </w:p>
    <w:p w:rsidR="006720A6" w:rsidRPr="006720A6" w:rsidRDefault="006720A6" w:rsidP="006720A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20A6">
        <w:rPr>
          <w:rFonts w:ascii="Times New Roman" w:eastAsiaTheme="minorHAnsi" w:hAnsi="Times New Roman"/>
          <w:sz w:val="28"/>
          <w:szCs w:val="28"/>
        </w:rPr>
        <w:t>В настоящее время ведется работа по подготовке полного пакета документов для проведения конкурсных процедур.</w:t>
      </w:r>
    </w:p>
    <w:p w:rsidR="006720A6" w:rsidRPr="006720A6" w:rsidRDefault="006720A6" w:rsidP="006720A6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0A6">
        <w:rPr>
          <w:rFonts w:ascii="Times New Roman" w:hAnsi="Times New Roman"/>
          <w:sz w:val="28"/>
          <w:szCs w:val="28"/>
        </w:rPr>
        <w:t>Основные задачи, которые мы ставим перед отделом на 2019 год, это:</w:t>
      </w:r>
    </w:p>
    <w:p w:rsidR="006720A6" w:rsidRPr="006720A6" w:rsidRDefault="006720A6" w:rsidP="006720A6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0A6">
        <w:rPr>
          <w:rFonts w:ascii="Times New Roman" w:hAnsi="Times New Roman"/>
          <w:sz w:val="28"/>
          <w:szCs w:val="28"/>
        </w:rPr>
        <w:t>- своевременное проведение конкурсных процедур для проведения ремонтных работ в установленные сроки.</w:t>
      </w:r>
    </w:p>
    <w:p w:rsidR="006720A6" w:rsidRPr="006720A6" w:rsidRDefault="006720A6" w:rsidP="006720A6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0A6">
        <w:rPr>
          <w:rFonts w:ascii="Times New Roman" w:hAnsi="Times New Roman"/>
          <w:sz w:val="28"/>
          <w:szCs w:val="28"/>
        </w:rPr>
        <w:t>- качественное проведение ремонтных работ в образовательных организациях.</w:t>
      </w:r>
    </w:p>
    <w:p w:rsidR="006720A6" w:rsidRPr="006720A6" w:rsidRDefault="006720A6" w:rsidP="006720A6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0A6">
        <w:rPr>
          <w:rFonts w:ascii="Times New Roman" w:hAnsi="Times New Roman"/>
          <w:sz w:val="28"/>
          <w:szCs w:val="28"/>
        </w:rPr>
        <w:t>- создание 2001 места в дошкольных организациях, в том числе 955 мест для детей в возрасте от 2 месяцев до 3 лет. Достижение данного показателя планируется за счет реализации мероприятий по созданию дополнительных мест в семи действующих дошкольных организациях (506 дополнительных мест, из них 315 мест для детей ясельного возраста) и ввода в эксплуатацию пяти новых детских садов (1495 новых мест, из них 640 от 2 мес. до 3 лет).</w:t>
      </w:r>
    </w:p>
    <w:p w:rsidR="006720A6" w:rsidRPr="006720A6" w:rsidRDefault="006720A6" w:rsidP="006720A6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0A6">
        <w:rPr>
          <w:rFonts w:ascii="Times New Roman" w:hAnsi="Times New Roman"/>
          <w:sz w:val="28"/>
          <w:szCs w:val="28"/>
        </w:rPr>
        <w:t xml:space="preserve">- создание 550 ученических мест в общеобразовательной школе </w:t>
      </w:r>
      <w:r w:rsidRPr="006720A6">
        <w:rPr>
          <w:rFonts w:ascii="Times New Roman" w:hAnsi="Times New Roman"/>
          <w:sz w:val="28"/>
          <w:szCs w:val="28"/>
        </w:rPr>
        <w:br/>
        <w:t xml:space="preserve">в квартале 2006а, а также начало строительства школы в квартале 2023 </w:t>
      </w:r>
      <w:r w:rsidRPr="006720A6">
        <w:rPr>
          <w:rFonts w:ascii="Times New Roman" w:hAnsi="Times New Roman"/>
          <w:sz w:val="28"/>
          <w:szCs w:val="28"/>
        </w:rPr>
        <w:br/>
        <w:t>и пристройки к МБОУ «СОШ №98».</w:t>
      </w:r>
    </w:p>
    <w:p w:rsidR="006720A6" w:rsidRPr="006720A6" w:rsidRDefault="006720A6" w:rsidP="006720A6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0A6">
        <w:rPr>
          <w:rFonts w:ascii="Times New Roman" w:hAnsi="Times New Roman"/>
          <w:sz w:val="28"/>
          <w:szCs w:val="28"/>
        </w:rPr>
        <w:t xml:space="preserve">- проработка вопроса обеспечения </w:t>
      </w:r>
      <w:proofErr w:type="spellStart"/>
      <w:r w:rsidRPr="006720A6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6720A6">
        <w:rPr>
          <w:rFonts w:ascii="Times New Roman" w:hAnsi="Times New Roman"/>
          <w:sz w:val="28"/>
          <w:szCs w:val="28"/>
        </w:rPr>
        <w:t xml:space="preserve"> из средств муниципального бюджета объектов, включенных в</w:t>
      </w:r>
      <w:r w:rsidRPr="006720A6">
        <w:rPr>
          <w:rFonts w:asciiTheme="minorHAnsi" w:eastAsiaTheme="minorHAnsi" w:hAnsiTheme="minorHAnsi" w:cstheme="minorBidi"/>
        </w:rPr>
        <w:t xml:space="preserve"> </w:t>
      </w:r>
      <w:r w:rsidRPr="006720A6">
        <w:rPr>
          <w:rFonts w:ascii="Times New Roman" w:hAnsi="Times New Roman"/>
          <w:sz w:val="28"/>
          <w:szCs w:val="28"/>
        </w:rPr>
        <w:t>план мероприятий по капитальному ремонту социально значимых объектов с участием средств краевого бюджета</w:t>
      </w:r>
    </w:p>
    <w:p w:rsidR="006720A6" w:rsidRDefault="006720A6" w:rsidP="00CD23AA">
      <w:pPr>
        <w:pStyle w:val="a3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D23AA" w:rsidRDefault="00CD23AA" w:rsidP="00CD23AA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Вполне закономерно, что, подводя итоги предшествующего периода, обращаем особое внимание на перспективу дальнейшего функционирования отрасли.</w:t>
      </w:r>
    </w:p>
    <w:p w:rsidR="00CD23AA" w:rsidRDefault="00CD23AA" w:rsidP="00CD23AA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Основные направления   развития системы образования до 2025 года заложены в федеральном национальном проекте «Образование».</w:t>
      </w:r>
    </w:p>
    <w:p w:rsidR="00CD23AA" w:rsidRDefault="00CD23AA" w:rsidP="00CD23AA">
      <w:pPr>
        <w:pStyle w:val="a3"/>
        <w:ind w:firstLine="708"/>
        <w:jc w:val="both"/>
        <w:rPr>
          <w:rFonts w:ascii="Times New Roman" w:hAnsi="Times New Roman"/>
          <w:color w:val="111111"/>
          <w:sz w:val="28"/>
          <w:szCs w:val="28"/>
          <w:shd w:val="clear" w:color="auto" w:fill="FDFDFD"/>
        </w:rPr>
      </w:pPr>
      <w:r>
        <w:rPr>
          <w:rFonts w:ascii="Times New Roman" w:hAnsi="Times New Roman"/>
          <w:color w:val="111111"/>
          <w:sz w:val="28"/>
          <w:szCs w:val="28"/>
          <w:shd w:val="clear" w:color="auto" w:fill="FDFDFD"/>
        </w:rPr>
        <w:t xml:space="preserve">  Данный проект станет механизмом реальных изменений и решения поставленных задач по трем основным направлениям стратегического развития образования. Это современная образовательная среда, содержание образовательного процесса и кадровое обеспечение. </w:t>
      </w:r>
    </w:p>
    <w:p w:rsidR="00CD23AA" w:rsidRDefault="00CD23AA" w:rsidP="00CD23AA">
      <w:pPr>
        <w:pStyle w:val="a3"/>
        <w:ind w:firstLine="708"/>
        <w:jc w:val="both"/>
        <w:rPr>
          <w:rFonts w:ascii="Times New Roman" w:hAnsi="Times New Roman"/>
          <w:color w:val="111111"/>
          <w:sz w:val="28"/>
          <w:szCs w:val="28"/>
          <w:shd w:val="clear" w:color="auto" w:fill="FDFDFD"/>
        </w:rPr>
      </w:pPr>
      <w:r>
        <w:rPr>
          <w:rFonts w:ascii="Times New Roman" w:hAnsi="Times New Roman"/>
          <w:color w:val="111111"/>
          <w:sz w:val="28"/>
          <w:szCs w:val="28"/>
          <w:shd w:val="clear" w:color="auto" w:fill="FDFDFD"/>
        </w:rPr>
        <w:t>Очевидна масштабность и многоплановость поставленных задач, поэтому барнаульская система образования должна быть готова к их решению в ближайшее время.</w:t>
      </w:r>
    </w:p>
    <w:p w:rsidR="00CD23AA" w:rsidRDefault="00CD23AA" w:rsidP="00CD23AA">
      <w:pPr>
        <w:rPr>
          <w:rFonts w:ascii="Times New Roman" w:hAnsi="Times New Roman"/>
          <w:sz w:val="28"/>
          <w:szCs w:val="28"/>
        </w:rPr>
      </w:pPr>
    </w:p>
    <w:p w:rsidR="004A626B" w:rsidRPr="00F93924" w:rsidRDefault="004A626B" w:rsidP="004A626B">
      <w:pPr>
        <w:ind w:left="-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3924">
        <w:rPr>
          <w:rFonts w:ascii="Times New Roman" w:hAnsi="Times New Roman"/>
          <w:b/>
          <w:sz w:val="28"/>
          <w:szCs w:val="28"/>
        </w:rPr>
        <w:t xml:space="preserve">Отчет о работе </w:t>
      </w:r>
      <w:r w:rsidRPr="00F939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финансово-экономической службы </w:t>
      </w:r>
      <w:r w:rsidRPr="00F93924">
        <w:rPr>
          <w:rFonts w:ascii="Times New Roman" w:hAnsi="Times New Roman"/>
          <w:b/>
          <w:sz w:val="28"/>
          <w:szCs w:val="28"/>
        </w:rPr>
        <w:t>за 2018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4A626B" w:rsidRPr="00616722" w:rsidRDefault="004A626B" w:rsidP="004A626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16722">
        <w:rPr>
          <w:rFonts w:ascii="Times New Roman" w:hAnsi="Times New Roman"/>
          <w:sz w:val="28"/>
          <w:szCs w:val="28"/>
        </w:rPr>
        <w:t>В комитете по образованию по состоянию на 01.01.2019 функционируют 265(256) учреждений образования (ДОУ – 153 (150), общеобразовательных учреждений – 91 (85), УДО – 21), в том числе 14</w:t>
      </w:r>
      <w:r>
        <w:rPr>
          <w:rFonts w:ascii="Times New Roman" w:hAnsi="Times New Roman"/>
          <w:sz w:val="28"/>
          <w:szCs w:val="28"/>
        </w:rPr>
        <w:t>0</w:t>
      </w:r>
      <w:r w:rsidRPr="00616722">
        <w:rPr>
          <w:rFonts w:ascii="Times New Roman" w:hAnsi="Times New Roman"/>
          <w:sz w:val="28"/>
          <w:szCs w:val="28"/>
        </w:rPr>
        <w:t xml:space="preserve"> учреждений имеют бухгалтерию в учреждении и 116 учреждений обслуживаются в группах бухгалтерского учета районов 45,3% (на 01.01.2016 - 42,6%).</w:t>
      </w:r>
    </w:p>
    <w:p w:rsidR="004A626B" w:rsidRPr="00B15303" w:rsidRDefault="004A626B" w:rsidP="004A626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15303">
        <w:rPr>
          <w:rFonts w:ascii="Times New Roman" w:hAnsi="Times New Roman"/>
          <w:sz w:val="28"/>
          <w:szCs w:val="28"/>
        </w:rPr>
        <w:t>По состоянию на 01.0</w:t>
      </w:r>
      <w:r>
        <w:rPr>
          <w:rFonts w:ascii="Times New Roman" w:hAnsi="Times New Roman"/>
          <w:sz w:val="28"/>
          <w:szCs w:val="28"/>
        </w:rPr>
        <w:t>1</w:t>
      </w:r>
      <w:r w:rsidRPr="00B15303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B15303">
        <w:rPr>
          <w:rFonts w:ascii="Times New Roman" w:hAnsi="Times New Roman"/>
          <w:sz w:val="28"/>
          <w:szCs w:val="28"/>
        </w:rPr>
        <w:t xml:space="preserve"> учреждениями образования освоено средств       в разм</w:t>
      </w:r>
      <w:r>
        <w:rPr>
          <w:rFonts w:ascii="Times New Roman" w:hAnsi="Times New Roman"/>
          <w:sz w:val="28"/>
          <w:szCs w:val="28"/>
        </w:rPr>
        <w:t>е</w:t>
      </w:r>
      <w:r w:rsidRPr="00B15303"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z w:val="28"/>
          <w:szCs w:val="28"/>
        </w:rPr>
        <w:t xml:space="preserve"> 6 565 325,6</w:t>
      </w:r>
      <w:r w:rsidRPr="00B15303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sz w:val="28"/>
          <w:szCs w:val="28"/>
        </w:rPr>
        <w:t>99,5</w:t>
      </w:r>
      <w:r w:rsidRPr="00B15303">
        <w:rPr>
          <w:rFonts w:ascii="Times New Roman" w:hAnsi="Times New Roman"/>
          <w:sz w:val="28"/>
          <w:szCs w:val="28"/>
        </w:rPr>
        <w:t>% от плана на 201</w:t>
      </w:r>
      <w:r>
        <w:rPr>
          <w:rFonts w:ascii="Times New Roman" w:hAnsi="Times New Roman"/>
          <w:sz w:val="28"/>
          <w:szCs w:val="28"/>
        </w:rPr>
        <w:t>8</w:t>
      </w:r>
      <w:r w:rsidRPr="00B15303">
        <w:rPr>
          <w:rFonts w:ascii="Times New Roman" w:hAnsi="Times New Roman"/>
          <w:sz w:val="28"/>
          <w:szCs w:val="28"/>
        </w:rPr>
        <w:t xml:space="preserve"> год.</w:t>
      </w:r>
    </w:p>
    <w:p w:rsidR="004A626B" w:rsidRPr="00583EE7" w:rsidRDefault="004A626B" w:rsidP="004A626B">
      <w:pPr>
        <w:jc w:val="center"/>
        <w:rPr>
          <w:rFonts w:ascii="Times New Roman" w:hAnsi="Times New Roman"/>
          <w:sz w:val="28"/>
          <w:szCs w:val="28"/>
        </w:rPr>
      </w:pPr>
      <w:r w:rsidRPr="00583EE7">
        <w:rPr>
          <w:rFonts w:ascii="Times New Roman" w:hAnsi="Times New Roman"/>
          <w:sz w:val="28"/>
          <w:szCs w:val="28"/>
        </w:rPr>
        <w:t>Исполнение бюджета на 01.</w:t>
      </w:r>
      <w:r>
        <w:rPr>
          <w:rFonts w:ascii="Times New Roman" w:hAnsi="Times New Roman"/>
          <w:sz w:val="28"/>
          <w:szCs w:val="28"/>
        </w:rPr>
        <w:t>01</w:t>
      </w:r>
      <w:r w:rsidRPr="00583EE7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583EE7">
        <w:rPr>
          <w:rFonts w:ascii="Times New Roman" w:hAnsi="Times New Roman"/>
          <w:sz w:val="28"/>
          <w:szCs w:val="28"/>
        </w:rPr>
        <w:t xml:space="preserve"> года</w:t>
      </w:r>
    </w:p>
    <w:p w:rsidR="004A626B" w:rsidRPr="00583EE7" w:rsidRDefault="004A626B" w:rsidP="004A626B">
      <w:pPr>
        <w:jc w:val="right"/>
        <w:rPr>
          <w:rFonts w:ascii="Times New Roman" w:hAnsi="Times New Roman"/>
          <w:sz w:val="28"/>
          <w:szCs w:val="28"/>
        </w:rPr>
      </w:pPr>
      <w:r w:rsidRPr="00583EE7">
        <w:rPr>
          <w:rFonts w:ascii="Times New Roman" w:hAnsi="Times New Roman"/>
          <w:sz w:val="28"/>
          <w:szCs w:val="28"/>
        </w:rPr>
        <w:tab/>
        <w:t>тыс. рублей</w:t>
      </w:r>
    </w:p>
    <w:tbl>
      <w:tblPr>
        <w:tblStyle w:val="a4"/>
        <w:tblpPr w:leftFromText="180" w:rightFromText="180" w:vertAnchor="text" w:tblpX="216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861"/>
        <w:gridCol w:w="1843"/>
        <w:gridCol w:w="2076"/>
        <w:gridCol w:w="2059"/>
      </w:tblGrid>
      <w:tr w:rsidR="004A626B" w:rsidRPr="00583EE7" w:rsidTr="00C456D4">
        <w:tc>
          <w:tcPr>
            <w:tcW w:w="3861" w:type="dxa"/>
          </w:tcPr>
          <w:p w:rsidR="004A626B" w:rsidRPr="00583EE7" w:rsidRDefault="004A626B" w:rsidP="00C456D4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EE7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4A626B" w:rsidRPr="00583EE7" w:rsidRDefault="004A626B" w:rsidP="00C456D4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EE7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076" w:type="dxa"/>
          </w:tcPr>
          <w:p w:rsidR="004A626B" w:rsidRPr="00583EE7" w:rsidRDefault="004A626B" w:rsidP="00C456D4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EE7">
              <w:rPr>
                <w:rFonts w:ascii="Times New Roman" w:hAnsi="Times New Roman"/>
                <w:sz w:val="24"/>
                <w:szCs w:val="24"/>
              </w:rPr>
              <w:t>Финансирование</w:t>
            </w:r>
          </w:p>
        </w:tc>
        <w:tc>
          <w:tcPr>
            <w:tcW w:w="2059" w:type="dxa"/>
          </w:tcPr>
          <w:p w:rsidR="004A626B" w:rsidRPr="00583EE7" w:rsidRDefault="004A626B" w:rsidP="00C456D4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EE7">
              <w:rPr>
                <w:rFonts w:ascii="Times New Roman" w:hAnsi="Times New Roman"/>
                <w:sz w:val="24"/>
                <w:szCs w:val="24"/>
              </w:rPr>
              <w:t>% исполнения</w:t>
            </w:r>
          </w:p>
        </w:tc>
      </w:tr>
      <w:tr w:rsidR="004A626B" w:rsidRPr="00583EE7" w:rsidTr="00C456D4">
        <w:tc>
          <w:tcPr>
            <w:tcW w:w="3861" w:type="dxa"/>
          </w:tcPr>
          <w:p w:rsidR="004A626B" w:rsidRPr="00583EE7" w:rsidRDefault="004A626B" w:rsidP="00C456D4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E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A626B" w:rsidRPr="00583EE7" w:rsidRDefault="004A626B" w:rsidP="00C456D4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E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6" w:type="dxa"/>
          </w:tcPr>
          <w:p w:rsidR="004A626B" w:rsidRPr="00583EE7" w:rsidRDefault="004A626B" w:rsidP="00C456D4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E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9" w:type="dxa"/>
          </w:tcPr>
          <w:p w:rsidR="004A626B" w:rsidRPr="00583EE7" w:rsidRDefault="004A626B" w:rsidP="00C456D4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E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A626B" w:rsidRPr="00583EE7" w:rsidTr="00C456D4">
        <w:tc>
          <w:tcPr>
            <w:tcW w:w="3861" w:type="dxa"/>
          </w:tcPr>
          <w:p w:rsidR="004A626B" w:rsidRPr="00583EE7" w:rsidRDefault="004A626B" w:rsidP="00C456D4">
            <w:pPr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3EE7"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4A626B" w:rsidRPr="00583EE7" w:rsidRDefault="004A626B" w:rsidP="00C456D4">
            <w:pPr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39 966,1</w:t>
            </w:r>
          </w:p>
        </w:tc>
        <w:tc>
          <w:tcPr>
            <w:tcW w:w="2076" w:type="dxa"/>
          </w:tcPr>
          <w:p w:rsidR="004A626B" w:rsidRPr="00583EE7" w:rsidRDefault="004A626B" w:rsidP="00C456D4">
            <w:pPr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39 966,1</w:t>
            </w:r>
          </w:p>
        </w:tc>
        <w:tc>
          <w:tcPr>
            <w:tcW w:w="2059" w:type="dxa"/>
          </w:tcPr>
          <w:p w:rsidR="004A626B" w:rsidRPr="00BC054F" w:rsidRDefault="004A626B" w:rsidP="00C456D4">
            <w:pPr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4A626B" w:rsidRPr="00583EE7" w:rsidTr="00C456D4">
        <w:tc>
          <w:tcPr>
            <w:tcW w:w="3861" w:type="dxa"/>
          </w:tcPr>
          <w:p w:rsidR="004A626B" w:rsidRPr="00583EE7" w:rsidRDefault="004A626B" w:rsidP="00C456D4">
            <w:pPr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3EE7">
              <w:rPr>
                <w:rFonts w:ascii="Times New Roman" w:hAnsi="Times New Roman"/>
                <w:b/>
                <w:sz w:val="24"/>
                <w:szCs w:val="24"/>
              </w:rPr>
              <w:t xml:space="preserve">Дошкольное образование, в </w:t>
            </w:r>
            <w:proofErr w:type="spellStart"/>
            <w:r w:rsidRPr="00583EE7"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 w:rsidRPr="00583EE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A626B" w:rsidRPr="00583EE7" w:rsidRDefault="004A626B" w:rsidP="00C456D4">
            <w:pPr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2 863 346,0</w:t>
            </w:r>
          </w:p>
        </w:tc>
        <w:tc>
          <w:tcPr>
            <w:tcW w:w="2076" w:type="dxa"/>
          </w:tcPr>
          <w:p w:rsidR="004A626B" w:rsidRPr="00583EE7" w:rsidRDefault="004A626B" w:rsidP="00C456D4">
            <w:pPr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2 861 286,1</w:t>
            </w:r>
          </w:p>
        </w:tc>
        <w:tc>
          <w:tcPr>
            <w:tcW w:w="2059" w:type="dxa"/>
          </w:tcPr>
          <w:p w:rsidR="004A626B" w:rsidRPr="00BC054F" w:rsidRDefault="004A626B" w:rsidP="00C456D4">
            <w:pPr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99,2</w:t>
            </w:r>
          </w:p>
        </w:tc>
      </w:tr>
      <w:tr w:rsidR="004A626B" w:rsidRPr="00583EE7" w:rsidTr="00C456D4">
        <w:tc>
          <w:tcPr>
            <w:tcW w:w="3861" w:type="dxa"/>
          </w:tcPr>
          <w:p w:rsidR="004A626B" w:rsidRPr="00583EE7" w:rsidRDefault="004A626B" w:rsidP="00C456D4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EE7">
              <w:rPr>
                <w:rFonts w:ascii="Times New Roman" w:hAnsi="Times New Roman"/>
                <w:sz w:val="24"/>
                <w:szCs w:val="24"/>
              </w:rPr>
              <w:t>- Средства федерального бюджета</w:t>
            </w:r>
          </w:p>
        </w:tc>
        <w:tc>
          <w:tcPr>
            <w:tcW w:w="1843" w:type="dxa"/>
          </w:tcPr>
          <w:p w:rsidR="004A626B" w:rsidRPr="00583EE7" w:rsidRDefault="004A626B" w:rsidP="00C456D4">
            <w:p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485,3</w:t>
            </w:r>
          </w:p>
        </w:tc>
        <w:tc>
          <w:tcPr>
            <w:tcW w:w="2076" w:type="dxa"/>
          </w:tcPr>
          <w:p w:rsidR="004A626B" w:rsidRPr="00583EE7" w:rsidRDefault="004A626B" w:rsidP="00C456D4">
            <w:p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485,3</w:t>
            </w:r>
          </w:p>
        </w:tc>
        <w:tc>
          <w:tcPr>
            <w:tcW w:w="2059" w:type="dxa"/>
          </w:tcPr>
          <w:p w:rsidR="004A626B" w:rsidRPr="00BC054F" w:rsidRDefault="004A626B" w:rsidP="00C456D4">
            <w:p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4A626B" w:rsidRPr="00583EE7" w:rsidTr="00C456D4">
        <w:tc>
          <w:tcPr>
            <w:tcW w:w="3861" w:type="dxa"/>
          </w:tcPr>
          <w:p w:rsidR="004A626B" w:rsidRPr="00583EE7" w:rsidRDefault="004A626B" w:rsidP="00C456D4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EE7">
              <w:rPr>
                <w:rFonts w:ascii="Times New Roman" w:hAnsi="Times New Roman"/>
                <w:sz w:val="24"/>
                <w:szCs w:val="24"/>
              </w:rPr>
              <w:t xml:space="preserve">- Средства краевого бюджета в </w:t>
            </w:r>
            <w:proofErr w:type="spellStart"/>
            <w:r w:rsidRPr="00583EE7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583E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A626B" w:rsidRPr="00583EE7" w:rsidRDefault="004A626B" w:rsidP="00C456D4">
            <w:p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1 266 457,3</w:t>
            </w:r>
          </w:p>
        </w:tc>
        <w:tc>
          <w:tcPr>
            <w:tcW w:w="2076" w:type="dxa"/>
          </w:tcPr>
          <w:p w:rsidR="004A626B" w:rsidRPr="00583EE7" w:rsidRDefault="004A626B" w:rsidP="00C456D4">
            <w:p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1 265 625,0</w:t>
            </w:r>
          </w:p>
        </w:tc>
        <w:tc>
          <w:tcPr>
            <w:tcW w:w="2059" w:type="dxa"/>
          </w:tcPr>
          <w:p w:rsidR="004A626B" w:rsidRPr="00BC054F" w:rsidRDefault="004A626B" w:rsidP="00C456D4">
            <w:p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</w:tr>
      <w:tr w:rsidR="004A626B" w:rsidRPr="00583EE7" w:rsidTr="00C456D4">
        <w:tc>
          <w:tcPr>
            <w:tcW w:w="3861" w:type="dxa"/>
          </w:tcPr>
          <w:p w:rsidR="004A626B" w:rsidRPr="00583EE7" w:rsidRDefault="004A626B" w:rsidP="00C456D4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EE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3EE7">
              <w:rPr>
                <w:rFonts w:ascii="Times New Roman" w:hAnsi="Times New Roman"/>
                <w:sz w:val="24"/>
                <w:szCs w:val="24"/>
              </w:rPr>
              <w:t>Средства городского бюджета</w:t>
            </w:r>
          </w:p>
        </w:tc>
        <w:tc>
          <w:tcPr>
            <w:tcW w:w="1843" w:type="dxa"/>
          </w:tcPr>
          <w:p w:rsidR="004A626B" w:rsidRPr="00583EE7" w:rsidRDefault="004A626B" w:rsidP="00C456D4">
            <w:p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1 596 403,4</w:t>
            </w:r>
          </w:p>
        </w:tc>
        <w:tc>
          <w:tcPr>
            <w:tcW w:w="2076" w:type="dxa"/>
          </w:tcPr>
          <w:p w:rsidR="004A626B" w:rsidRPr="00583EE7" w:rsidRDefault="004A626B" w:rsidP="00C456D4">
            <w:p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1 595 175,8</w:t>
            </w:r>
          </w:p>
        </w:tc>
        <w:tc>
          <w:tcPr>
            <w:tcW w:w="2059" w:type="dxa"/>
          </w:tcPr>
          <w:p w:rsidR="004A626B" w:rsidRPr="00BC054F" w:rsidRDefault="004A626B" w:rsidP="00C456D4">
            <w:p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4A626B" w:rsidRPr="00583EE7" w:rsidTr="00C456D4">
        <w:tc>
          <w:tcPr>
            <w:tcW w:w="3861" w:type="dxa"/>
          </w:tcPr>
          <w:p w:rsidR="004A626B" w:rsidRPr="00583EE7" w:rsidRDefault="004A626B" w:rsidP="00C456D4">
            <w:pPr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3EE7">
              <w:rPr>
                <w:rFonts w:ascii="Times New Roman" w:hAnsi="Times New Roman"/>
                <w:b/>
                <w:sz w:val="24"/>
                <w:szCs w:val="24"/>
              </w:rPr>
              <w:t xml:space="preserve">Общее образование в </w:t>
            </w:r>
            <w:proofErr w:type="spellStart"/>
            <w:r w:rsidRPr="00583EE7"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 w:rsidRPr="00583EE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A626B" w:rsidRPr="00583EE7" w:rsidRDefault="004A626B" w:rsidP="00C456D4">
            <w:pPr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2 854 030,6</w:t>
            </w:r>
          </w:p>
        </w:tc>
        <w:tc>
          <w:tcPr>
            <w:tcW w:w="2076" w:type="dxa"/>
          </w:tcPr>
          <w:p w:rsidR="004A626B" w:rsidRPr="00583EE7" w:rsidRDefault="004A626B" w:rsidP="00C456D4">
            <w:pPr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2 851 725,4</w:t>
            </w:r>
          </w:p>
        </w:tc>
        <w:tc>
          <w:tcPr>
            <w:tcW w:w="2059" w:type="dxa"/>
          </w:tcPr>
          <w:p w:rsidR="004A626B" w:rsidRPr="00BC054F" w:rsidRDefault="004A626B" w:rsidP="00C456D4">
            <w:pPr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99,9</w:t>
            </w:r>
          </w:p>
        </w:tc>
      </w:tr>
      <w:tr w:rsidR="004A626B" w:rsidRPr="00583EE7" w:rsidTr="00C456D4">
        <w:tc>
          <w:tcPr>
            <w:tcW w:w="3861" w:type="dxa"/>
          </w:tcPr>
          <w:p w:rsidR="004A626B" w:rsidRPr="00583EE7" w:rsidRDefault="004A626B" w:rsidP="00C456D4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EE7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583EE7">
              <w:rPr>
                <w:rFonts w:ascii="Times New Roman" w:hAnsi="Times New Roman"/>
                <w:sz w:val="24"/>
                <w:szCs w:val="24"/>
              </w:rPr>
              <w:t>Средства  краевого</w:t>
            </w:r>
            <w:proofErr w:type="gramEnd"/>
            <w:r w:rsidRPr="00583EE7">
              <w:rPr>
                <w:rFonts w:ascii="Times New Roman" w:hAnsi="Times New Roman"/>
                <w:sz w:val="24"/>
                <w:szCs w:val="24"/>
              </w:rPr>
              <w:t xml:space="preserve"> бюджета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3EE7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583E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A626B" w:rsidRPr="00583EE7" w:rsidRDefault="004A626B" w:rsidP="00C456D4">
            <w:p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2 277 807,0</w:t>
            </w:r>
          </w:p>
        </w:tc>
        <w:tc>
          <w:tcPr>
            <w:tcW w:w="2076" w:type="dxa"/>
          </w:tcPr>
          <w:p w:rsidR="004A626B" w:rsidRPr="00583EE7" w:rsidRDefault="004A626B" w:rsidP="00C456D4">
            <w:p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2 275 776,3</w:t>
            </w:r>
          </w:p>
        </w:tc>
        <w:tc>
          <w:tcPr>
            <w:tcW w:w="2059" w:type="dxa"/>
          </w:tcPr>
          <w:p w:rsidR="004A626B" w:rsidRPr="00BC054F" w:rsidRDefault="004A626B" w:rsidP="00C456D4">
            <w:p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4A626B" w:rsidRPr="0056061E" w:rsidTr="00C456D4">
        <w:tc>
          <w:tcPr>
            <w:tcW w:w="3861" w:type="dxa"/>
          </w:tcPr>
          <w:p w:rsidR="004A626B" w:rsidRPr="00583EE7" w:rsidRDefault="004A626B" w:rsidP="00C456D4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83EE7">
              <w:rPr>
                <w:rFonts w:ascii="Times New Roman" w:hAnsi="Times New Roman"/>
                <w:sz w:val="24"/>
                <w:szCs w:val="24"/>
              </w:rPr>
              <w:t xml:space="preserve">Средства городского бюджета в </w:t>
            </w:r>
            <w:proofErr w:type="spellStart"/>
            <w:r w:rsidRPr="00583EE7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583E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A626B" w:rsidRPr="00583EE7" w:rsidRDefault="004A626B" w:rsidP="00C456D4">
            <w:p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576 223,6</w:t>
            </w:r>
          </w:p>
        </w:tc>
        <w:tc>
          <w:tcPr>
            <w:tcW w:w="2076" w:type="dxa"/>
          </w:tcPr>
          <w:p w:rsidR="004A626B" w:rsidRPr="00583EE7" w:rsidRDefault="004A626B" w:rsidP="00C456D4">
            <w:p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575 949,1</w:t>
            </w:r>
          </w:p>
        </w:tc>
        <w:tc>
          <w:tcPr>
            <w:tcW w:w="2059" w:type="dxa"/>
          </w:tcPr>
          <w:p w:rsidR="004A626B" w:rsidRPr="00BC054F" w:rsidRDefault="004A626B" w:rsidP="00C456D4">
            <w:p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4A626B" w:rsidRPr="0056061E" w:rsidTr="00C456D4">
        <w:trPr>
          <w:trHeight w:val="395"/>
        </w:trPr>
        <w:tc>
          <w:tcPr>
            <w:tcW w:w="3861" w:type="dxa"/>
          </w:tcPr>
          <w:p w:rsidR="004A626B" w:rsidRPr="00364F58" w:rsidRDefault="004A626B" w:rsidP="00C456D4">
            <w:pPr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4F58">
              <w:rPr>
                <w:rFonts w:ascii="Times New Roman" w:hAnsi="Times New Roman"/>
                <w:b/>
                <w:sz w:val="24"/>
                <w:szCs w:val="24"/>
              </w:rPr>
              <w:t xml:space="preserve">Дополнительное образование, в </w:t>
            </w:r>
            <w:proofErr w:type="spellStart"/>
            <w:r w:rsidRPr="00364F58"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 w:rsidRPr="00364F5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A626B" w:rsidRPr="0089208C" w:rsidRDefault="004A626B" w:rsidP="00C456D4">
            <w:pPr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333 366,0</w:t>
            </w:r>
          </w:p>
        </w:tc>
        <w:tc>
          <w:tcPr>
            <w:tcW w:w="2076" w:type="dxa"/>
          </w:tcPr>
          <w:p w:rsidR="004A626B" w:rsidRPr="0089208C" w:rsidRDefault="004A626B" w:rsidP="00C456D4">
            <w:pPr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333 318,5</w:t>
            </w:r>
          </w:p>
        </w:tc>
        <w:tc>
          <w:tcPr>
            <w:tcW w:w="2059" w:type="dxa"/>
          </w:tcPr>
          <w:p w:rsidR="004A626B" w:rsidRPr="0089208C" w:rsidRDefault="004A626B" w:rsidP="00C456D4">
            <w:pPr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4A626B" w:rsidRPr="0056061E" w:rsidTr="00C456D4">
        <w:trPr>
          <w:trHeight w:val="395"/>
        </w:trPr>
        <w:tc>
          <w:tcPr>
            <w:tcW w:w="3861" w:type="dxa"/>
          </w:tcPr>
          <w:p w:rsidR="004A626B" w:rsidRPr="00583EE7" w:rsidRDefault="004A626B" w:rsidP="00C456D4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EE7">
              <w:rPr>
                <w:rFonts w:ascii="Times New Roman" w:hAnsi="Times New Roman"/>
                <w:sz w:val="24"/>
                <w:szCs w:val="24"/>
              </w:rPr>
              <w:t>- Средства краевого бюджета</w:t>
            </w:r>
          </w:p>
        </w:tc>
        <w:tc>
          <w:tcPr>
            <w:tcW w:w="1843" w:type="dxa"/>
          </w:tcPr>
          <w:p w:rsidR="004A626B" w:rsidRDefault="004A626B" w:rsidP="00C456D4">
            <w:p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21 993,2</w:t>
            </w:r>
          </w:p>
        </w:tc>
        <w:tc>
          <w:tcPr>
            <w:tcW w:w="2076" w:type="dxa"/>
          </w:tcPr>
          <w:p w:rsidR="004A626B" w:rsidRDefault="004A626B" w:rsidP="00C456D4">
            <w:p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21 993,2</w:t>
            </w:r>
          </w:p>
        </w:tc>
        <w:tc>
          <w:tcPr>
            <w:tcW w:w="2059" w:type="dxa"/>
          </w:tcPr>
          <w:p w:rsidR="004A626B" w:rsidRDefault="004A626B" w:rsidP="00C456D4">
            <w:p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4A626B" w:rsidRPr="0056061E" w:rsidTr="00C456D4">
        <w:trPr>
          <w:trHeight w:val="395"/>
        </w:trPr>
        <w:tc>
          <w:tcPr>
            <w:tcW w:w="3861" w:type="dxa"/>
          </w:tcPr>
          <w:p w:rsidR="004A626B" w:rsidRPr="00583EE7" w:rsidRDefault="004A626B" w:rsidP="00C456D4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83EE7">
              <w:rPr>
                <w:rFonts w:ascii="Times New Roman" w:hAnsi="Times New Roman"/>
                <w:sz w:val="24"/>
                <w:szCs w:val="24"/>
              </w:rPr>
              <w:t>Средства городского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A626B" w:rsidRDefault="004A626B" w:rsidP="00C456D4">
            <w:p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311 372,8</w:t>
            </w:r>
          </w:p>
        </w:tc>
        <w:tc>
          <w:tcPr>
            <w:tcW w:w="2076" w:type="dxa"/>
          </w:tcPr>
          <w:p w:rsidR="004A626B" w:rsidRDefault="004A626B" w:rsidP="00C456D4">
            <w:p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311 325,3</w:t>
            </w:r>
          </w:p>
        </w:tc>
        <w:tc>
          <w:tcPr>
            <w:tcW w:w="2059" w:type="dxa"/>
          </w:tcPr>
          <w:p w:rsidR="004A626B" w:rsidRDefault="004A626B" w:rsidP="00C456D4">
            <w:p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4A626B" w:rsidRPr="0056061E" w:rsidTr="00C456D4">
        <w:tc>
          <w:tcPr>
            <w:tcW w:w="3861" w:type="dxa"/>
          </w:tcPr>
          <w:p w:rsidR="004A626B" w:rsidRPr="00583EE7" w:rsidRDefault="004A626B" w:rsidP="00C456D4">
            <w:pPr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3EE7">
              <w:rPr>
                <w:rFonts w:ascii="Times New Roman" w:hAnsi="Times New Roman"/>
                <w:b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843" w:type="dxa"/>
          </w:tcPr>
          <w:p w:rsidR="004A626B" w:rsidRPr="00583EE7" w:rsidRDefault="004A626B" w:rsidP="00C456D4">
            <w:pPr>
              <w:ind w:left="0"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104 660,0</w:t>
            </w:r>
          </w:p>
        </w:tc>
        <w:tc>
          <w:tcPr>
            <w:tcW w:w="2076" w:type="dxa"/>
          </w:tcPr>
          <w:p w:rsidR="004A626B" w:rsidRPr="00583EE7" w:rsidRDefault="004A626B" w:rsidP="00C456D4">
            <w:pPr>
              <w:ind w:left="0"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101 728,9</w:t>
            </w:r>
          </w:p>
        </w:tc>
        <w:tc>
          <w:tcPr>
            <w:tcW w:w="2059" w:type="dxa"/>
          </w:tcPr>
          <w:p w:rsidR="004A626B" w:rsidRPr="00BC054F" w:rsidRDefault="004A626B" w:rsidP="00C456D4">
            <w:pPr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97,2</w:t>
            </w:r>
          </w:p>
        </w:tc>
      </w:tr>
      <w:tr w:rsidR="004A626B" w:rsidRPr="0056061E" w:rsidTr="00C456D4">
        <w:tc>
          <w:tcPr>
            <w:tcW w:w="3861" w:type="dxa"/>
          </w:tcPr>
          <w:p w:rsidR="004A626B" w:rsidRPr="00583EE7" w:rsidRDefault="004A626B" w:rsidP="00C456D4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краевого бюджета,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A626B" w:rsidRPr="00583EE7" w:rsidRDefault="004A626B" w:rsidP="00C456D4">
            <w:p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63 000,0</w:t>
            </w:r>
          </w:p>
        </w:tc>
        <w:tc>
          <w:tcPr>
            <w:tcW w:w="2076" w:type="dxa"/>
          </w:tcPr>
          <w:p w:rsidR="004A626B" w:rsidRPr="00583EE7" w:rsidRDefault="004A626B" w:rsidP="00C456D4">
            <w:p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60 147,6</w:t>
            </w:r>
          </w:p>
        </w:tc>
        <w:tc>
          <w:tcPr>
            <w:tcW w:w="2059" w:type="dxa"/>
          </w:tcPr>
          <w:p w:rsidR="004A626B" w:rsidRPr="00BC054F" w:rsidRDefault="004A626B" w:rsidP="00C456D4">
            <w:p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95,5</w:t>
            </w:r>
          </w:p>
        </w:tc>
      </w:tr>
      <w:tr w:rsidR="004A626B" w:rsidRPr="0056061E" w:rsidTr="00C456D4">
        <w:tc>
          <w:tcPr>
            <w:tcW w:w="3861" w:type="dxa"/>
          </w:tcPr>
          <w:p w:rsidR="004A626B" w:rsidRPr="00583EE7" w:rsidRDefault="004A626B" w:rsidP="00C456D4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EE7">
              <w:rPr>
                <w:rFonts w:ascii="Times New Roman" w:hAnsi="Times New Roman"/>
                <w:sz w:val="24"/>
                <w:szCs w:val="24"/>
              </w:rPr>
              <w:t>Средства городского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843" w:type="dxa"/>
          </w:tcPr>
          <w:p w:rsidR="004A626B" w:rsidRPr="00583EE7" w:rsidRDefault="004A626B" w:rsidP="00C456D4">
            <w:pPr>
              <w:ind w:left="0" w:firstLine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41 660,0</w:t>
            </w:r>
          </w:p>
        </w:tc>
        <w:tc>
          <w:tcPr>
            <w:tcW w:w="2076" w:type="dxa"/>
          </w:tcPr>
          <w:p w:rsidR="004A626B" w:rsidRPr="00583EE7" w:rsidRDefault="004A626B" w:rsidP="00C456D4">
            <w:pPr>
              <w:ind w:left="0" w:firstLine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41 581,3</w:t>
            </w:r>
          </w:p>
        </w:tc>
        <w:tc>
          <w:tcPr>
            <w:tcW w:w="2059" w:type="dxa"/>
          </w:tcPr>
          <w:p w:rsidR="004A626B" w:rsidRPr="00BC054F" w:rsidRDefault="004A626B" w:rsidP="00C456D4">
            <w:p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</w:tr>
      <w:tr w:rsidR="004A626B" w:rsidRPr="0056061E" w:rsidTr="00C456D4">
        <w:tc>
          <w:tcPr>
            <w:tcW w:w="3861" w:type="dxa"/>
          </w:tcPr>
          <w:p w:rsidR="004A626B" w:rsidRPr="00583EE7" w:rsidRDefault="004A626B" w:rsidP="00C456D4">
            <w:pPr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3EE7">
              <w:rPr>
                <w:rFonts w:ascii="Times New Roman" w:hAnsi="Times New Roman"/>
                <w:b/>
                <w:sz w:val="24"/>
                <w:szCs w:val="24"/>
              </w:rPr>
              <w:t xml:space="preserve">Другие вопросы в области образования, в </w:t>
            </w:r>
            <w:proofErr w:type="spellStart"/>
            <w:r w:rsidRPr="00583EE7"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 w:rsidRPr="00583EE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A626B" w:rsidRPr="00583EE7" w:rsidRDefault="004A626B" w:rsidP="00C456D4">
            <w:pPr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129 298,2</w:t>
            </w:r>
          </w:p>
        </w:tc>
        <w:tc>
          <w:tcPr>
            <w:tcW w:w="2076" w:type="dxa"/>
          </w:tcPr>
          <w:p w:rsidR="004A626B" w:rsidRPr="00583EE7" w:rsidRDefault="004A626B" w:rsidP="00C456D4">
            <w:pPr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128 932,8</w:t>
            </w:r>
          </w:p>
        </w:tc>
        <w:tc>
          <w:tcPr>
            <w:tcW w:w="2059" w:type="dxa"/>
          </w:tcPr>
          <w:p w:rsidR="004A626B" w:rsidRPr="00BC054F" w:rsidRDefault="004A626B" w:rsidP="00C456D4">
            <w:pPr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99,7</w:t>
            </w:r>
          </w:p>
        </w:tc>
      </w:tr>
      <w:tr w:rsidR="004A626B" w:rsidRPr="0056061E" w:rsidTr="00C456D4">
        <w:tc>
          <w:tcPr>
            <w:tcW w:w="3861" w:type="dxa"/>
          </w:tcPr>
          <w:p w:rsidR="004A626B" w:rsidRPr="00583EE7" w:rsidRDefault="004A626B" w:rsidP="00C456D4">
            <w:pPr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3EE7">
              <w:rPr>
                <w:rFonts w:ascii="Times New Roman" w:hAnsi="Times New Roman"/>
                <w:sz w:val="24"/>
                <w:szCs w:val="24"/>
              </w:rPr>
              <w:t>- Средства краевого бюджета</w:t>
            </w:r>
          </w:p>
        </w:tc>
        <w:tc>
          <w:tcPr>
            <w:tcW w:w="1843" w:type="dxa"/>
          </w:tcPr>
          <w:p w:rsidR="004A626B" w:rsidRPr="007B1EE5" w:rsidRDefault="004A626B" w:rsidP="00C456D4">
            <w:p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1EE5">
              <w:rPr>
                <w:rFonts w:ascii="Times New Roman" w:hAnsi="Times New Roman"/>
                <w:sz w:val="24"/>
                <w:szCs w:val="24"/>
              </w:rPr>
              <w:t>2 128,6</w:t>
            </w:r>
          </w:p>
        </w:tc>
        <w:tc>
          <w:tcPr>
            <w:tcW w:w="2076" w:type="dxa"/>
          </w:tcPr>
          <w:p w:rsidR="004A626B" w:rsidRPr="007B1EE5" w:rsidRDefault="004A626B" w:rsidP="00C456D4">
            <w:p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1EE5">
              <w:rPr>
                <w:rFonts w:ascii="Times New Roman" w:hAnsi="Times New Roman"/>
                <w:sz w:val="24"/>
                <w:szCs w:val="24"/>
              </w:rPr>
              <w:t>2 118,1</w:t>
            </w:r>
          </w:p>
        </w:tc>
        <w:tc>
          <w:tcPr>
            <w:tcW w:w="2059" w:type="dxa"/>
          </w:tcPr>
          <w:p w:rsidR="004A626B" w:rsidRPr="007B1EE5" w:rsidRDefault="004A626B" w:rsidP="00C456D4">
            <w:p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1EE5"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</w:tr>
      <w:tr w:rsidR="004A626B" w:rsidRPr="0056061E" w:rsidTr="00C456D4">
        <w:tc>
          <w:tcPr>
            <w:tcW w:w="3861" w:type="dxa"/>
          </w:tcPr>
          <w:p w:rsidR="004A626B" w:rsidRPr="00583EE7" w:rsidRDefault="004A626B" w:rsidP="00C456D4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83EE7">
              <w:rPr>
                <w:rFonts w:ascii="Times New Roman" w:hAnsi="Times New Roman"/>
                <w:sz w:val="24"/>
                <w:szCs w:val="24"/>
              </w:rPr>
              <w:t>Средства городского бюджета</w:t>
            </w:r>
          </w:p>
        </w:tc>
        <w:tc>
          <w:tcPr>
            <w:tcW w:w="1843" w:type="dxa"/>
          </w:tcPr>
          <w:p w:rsidR="004A626B" w:rsidRPr="00583EE7" w:rsidRDefault="004A626B" w:rsidP="00C456D4">
            <w:p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127 169,6</w:t>
            </w:r>
          </w:p>
        </w:tc>
        <w:tc>
          <w:tcPr>
            <w:tcW w:w="2076" w:type="dxa"/>
          </w:tcPr>
          <w:p w:rsidR="004A626B" w:rsidRPr="00583EE7" w:rsidRDefault="004A626B" w:rsidP="00C456D4">
            <w:p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126 814,7</w:t>
            </w:r>
          </w:p>
        </w:tc>
        <w:tc>
          <w:tcPr>
            <w:tcW w:w="2059" w:type="dxa"/>
          </w:tcPr>
          <w:p w:rsidR="004A626B" w:rsidRPr="00BC054F" w:rsidRDefault="004A626B" w:rsidP="00C456D4">
            <w:p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99,7</w:t>
            </w:r>
          </w:p>
        </w:tc>
      </w:tr>
      <w:tr w:rsidR="004A626B" w:rsidRPr="0056061E" w:rsidTr="00C456D4">
        <w:tc>
          <w:tcPr>
            <w:tcW w:w="3861" w:type="dxa"/>
          </w:tcPr>
          <w:p w:rsidR="004A626B" w:rsidRPr="00583EE7" w:rsidRDefault="004A626B" w:rsidP="00C456D4">
            <w:pPr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3EE7">
              <w:rPr>
                <w:rFonts w:ascii="Times New Roman" w:hAnsi="Times New Roman"/>
                <w:b/>
                <w:sz w:val="24"/>
                <w:szCs w:val="24"/>
              </w:rPr>
              <w:t>Охрана семьи и детства</w:t>
            </w:r>
          </w:p>
        </w:tc>
        <w:tc>
          <w:tcPr>
            <w:tcW w:w="1843" w:type="dxa"/>
          </w:tcPr>
          <w:p w:rsidR="004A626B" w:rsidRPr="00583EE7" w:rsidRDefault="004A626B" w:rsidP="00C456D4">
            <w:pPr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273 991,0</w:t>
            </w:r>
          </w:p>
        </w:tc>
        <w:tc>
          <w:tcPr>
            <w:tcW w:w="2076" w:type="dxa"/>
          </w:tcPr>
          <w:p w:rsidR="004A626B" w:rsidRPr="00583EE7" w:rsidRDefault="004A626B" w:rsidP="00C456D4">
            <w:pPr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248 367,8</w:t>
            </w:r>
          </w:p>
        </w:tc>
        <w:tc>
          <w:tcPr>
            <w:tcW w:w="2059" w:type="dxa"/>
          </w:tcPr>
          <w:p w:rsidR="004A626B" w:rsidRPr="00BC054F" w:rsidRDefault="004A626B" w:rsidP="00C456D4">
            <w:pPr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90,6</w:t>
            </w:r>
          </w:p>
        </w:tc>
      </w:tr>
      <w:tr w:rsidR="004A626B" w:rsidRPr="0056061E" w:rsidTr="00C456D4">
        <w:tc>
          <w:tcPr>
            <w:tcW w:w="3861" w:type="dxa"/>
          </w:tcPr>
          <w:p w:rsidR="004A626B" w:rsidRPr="00583EE7" w:rsidRDefault="004A626B" w:rsidP="00C456D4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EE7">
              <w:rPr>
                <w:rFonts w:ascii="Times New Roman" w:hAnsi="Times New Roman"/>
                <w:sz w:val="24"/>
                <w:szCs w:val="24"/>
              </w:rPr>
              <w:t xml:space="preserve">Средства краевого бюджета </w:t>
            </w:r>
          </w:p>
        </w:tc>
        <w:tc>
          <w:tcPr>
            <w:tcW w:w="1843" w:type="dxa"/>
          </w:tcPr>
          <w:p w:rsidR="004A626B" w:rsidRPr="001001BB" w:rsidRDefault="004A626B" w:rsidP="00C456D4">
            <w:p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273 991,0</w:t>
            </w:r>
          </w:p>
        </w:tc>
        <w:tc>
          <w:tcPr>
            <w:tcW w:w="2076" w:type="dxa"/>
          </w:tcPr>
          <w:p w:rsidR="004A626B" w:rsidRPr="001001BB" w:rsidRDefault="004A626B" w:rsidP="00C456D4">
            <w:p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248 367,8</w:t>
            </w:r>
          </w:p>
        </w:tc>
        <w:tc>
          <w:tcPr>
            <w:tcW w:w="2059" w:type="dxa"/>
          </w:tcPr>
          <w:p w:rsidR="004A626B" w:rsidRPr="00BC054F" w:rsidRDefault="004A626B" w:rsidP="00C456D4">
            <w:pPr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90,6</w:t>
            </w:r>
          </w:p>
        </w:tc>
      </w:tr>
      <w:tr w:rsidR="004A626B" w:rsidRPr="0056061E" w:rsidTr="00C456D4">
        <w:tc>
          <w:tcPr>
            <w:tcW w:w="3861" w:type="dxa"/>
          </w:tcPr>
          <w:p w:rsidR="004A626B" w:rsidRPr="005C09DC" w:rsidRDefault="004A626B" w:rsidP="00C456D4">
            <w:pPr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09D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4A626B" w:rsidRPr="005C09DC" w:rsidRDefault="004A626B" w:rsidP="00C456D4">
            <w:pPr>
              <w:ind w:left="0"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6 598 657,9</w:t>
            </w:r>
          </w:p>
        </w:tc>
        <w:tc>
          <w:tcPr>
            <w:tcW w:w="2076" w:type="dxa"/>
          </w:tcPr>
          <w:p w:rsidR="004A626B" w:rsidRPr="005C09DC" w:rsidRDefault="004A626B" w:rsidP="00C456D4">
            <w:pPr>
              <w:ind w:left="0"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6 565 325,6</w:t>
            </w:r>
          </w:p>
        </w:tc>
        <w:tc>
          <w:tcPr>
            <w:tcW w:w="2059" w:type="dxa"/>
          </w:tcPr>
          <w:p w:rsidR="004A626B" w:rsidRPr="00BC054F" w:rsidRDefault="004A626B" w:rsidP="00C456D4">
            <w:pPr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99,5</w:t>
            </w:r>
          </w:p>
        </w:tc>
      </w:tr>
      <w:tr w:rsidR="004A626B" w:rsidRPr="0056061E" w:rsidTr="00C456D4">
        <w:tc>
          <w:tcPr>
            <w:tcW w:w="3861" w:type="dxa"/>
          </w:tcPr>
          <w:p w:rsidR="004A626B" w:rsidRPr="00583EE7" w:rsidRDefault="004A626B" w:rsidP="00C456D4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EE7">
              <w:rPr>
                <w:rFonts w:ascii="Times New Roman" w:hAnsi="Times New Roman"/>
                <w:sz w:val="24"/>
                <w:szCs w:val="24"/>
              </w:rPr>
              <w:t>- средства федерального бюджета</w:t>
            </w:r>
          </w:p>
        </w:tc>
        <w:tc>
          <w:tcPr>
            <w:tcW w:w="1843" w:type="dxa"/>
          </w:tcPr>
          <w:p w:rsidR="004A626B" w:rsidRPr="00583EE7" w:rsidRDefault="004A626B" w:rsidP="00C456D4">
            <w:pPr>
              <w:ind w:left="0" w:firstLine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485,3</w:t>
            </w:r>
          </w:p>
        </w:tc>
        <w:tc>
          <w:tcPr>
            <w:tcW w:w="2076" w:type="dxa"/>
          </w:tcPr>
          <w:p w:rsidR="004A626B" w:rsidRPr="00583EE7" w:rsidRDefault="004A626B" w:rsidP="00C456D4">
            <w:pPr>
              <w:ind w:left="0" w:firstLine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485,3</w:t>
            </w:r>
          </w:p>
        </w:tc>
        <w:tc>
          <w:tcPr>
            <w:tcW w:w="2059" w:type="dxa"/>
          </w:tcPr>
          <w:p w:rsidR="004A626B" w:rsidRPr="00BC054F" w:rsidRDefault="004A626B" w:rsidP="00C456D4">
            <w:p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4A626B" w:rsidRPr="0056061E" w:rsidTr="00C456D4">
        <w:tc>
          <w:tcPr>
            <w:tcW w:w="3861" w:type="dxa"/>
          </w:tcPr>
          <w:p w:rsidR="004A626B" w:rsidRPr="00583EE7" w:rsidRDefault="004A626B" w:rsidP="00C456D4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EE7">
              <w:rPr>
                <w:rFonts w:ascii="Times New Roman" w:hAnsi="Times New Roman"/>
                <w:sz w:val="24"/>
                <w:szCs w:val="24"/>
              </w:rPr>
              <w:t xml:space="preserve">- средства краевого бюджета </w:t>
            </w:r>
          </w:p>
        </w:tc>
        <w:tc>
          <w:tcPr>
            <w:tcW w:w="1843" w:type="dxa"/>
          </w:tcPr>
          <w:p w:rsidR="004A626B" w:rsidRPr="00583EE7" w:rsidRDefault="004A626B" w:rsidP="00C456D4">
            <w:p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3 905 377,1</w:t>
            </w:r>
          </w:p>
        </w:tc>
        <w:tc>
          <w:tcPr>
            <w:tcW w:w="2076" w:type="dxa"/>
          </w:tcPr>
          <w:p w:rsidR="004A626B" w:rsidRPr="00583EE7" w:rsidRDefault="004A626B" w:rsidP="00C456D4">
            <w:p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3 874 028,0</w:t>
            </w:r>
          </w:p>
        </w:tc>
        <w:tc>
          <w:tcPr>
            <w:tcW w:w="2059" w:type="dxa"/>
          </w:tcPr>
          <w:p w:rsidR="004A626B" w:rsidRPr="00BC054F" w:rsidRDefault="004A626B" w:rsidP="00C456D4">
            <w:p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99,2</w:t>
            </w:r>
          </w:p>
        </w:tc>
      </w:tr>
      <w:tr w:rsidR="004A626B" w:rsidRPr="0056061E" w:rsidTr="00C456D4">
        <w:tc>
          <w:tcPr>
            <w:tcW w:w="3861" w:type="dxa"/>
          </w:tcPr>
          <w:p w:rsidR="004A626B" w:rsidRPr="00583EE7" w:rsidRDefault="004A626B" w:rsidP="00C456D4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EE7">
              <w:rPr>
                <w:rFonts w:ascii="Times New Roman" w:hAnsi="Times New Roman"/>
                <w:sz w:val="24"/>
                <w:szCs w:val="24"/>
              </w:rPr>
              <w:t>-средства городского бюджета</w:t>
            </w:r>
          </w:p>
        </w:tc>
        <w:tc>
          <w:tcPr>
            <w:tcW w:w="1843" w:type="dxa"/>
          </w:tcPr>
          <w:p w:rsidR="004A626B" w:rsidRPr="00583EE7" w:rsidRDefault="004A626B" w:rsidP="00C456D4">
            <w:p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2 692 795,5</w:t>
            </w:r>
          </w:p>
        </w:tc>
        <w:tc>
          <w:tcPr>
            <w:tcW w:w="2076" w:type="dxa"/>
          </w:tcPr>
          <w:p w:rsidR="004A626B" w:rsidRPr="00583EE7" w:rsidRDefault="004A626B" w:rsidP="00C456D4">
            <w:p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2 691 812,3</w:t>
            </w:r>
          </w:p>
        </w:tc>
        <w:tc>
          <w:tcPr>
            <w:tcW w:w="2059" w:type="dxa"/>
          </w:tcPr>
          <w:p w:rsidR="004A626B" w:rsidRPr="00BC054F" w:rsidRDefault="004A626B" w:rsidP="00C456D4">
            <w:p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</w:tbl>
    <w:p w:rsidR="004A626B" w:rsidRPr="00CB11EE" w:rsidRDefault="004A626B" w:rsidP="004A626B">
      <w:pPr>
        <w:jc w:val="center"/>
        <w:rPr>
          <w:rFonts w:ascii="Times New Roman" w:hAnsi="Times New Roman"/>
          <w:sz w:val="28"/>
          <w:szCs w:val="28"/>
        </w:rPr>
      </w:pPr>
      <w:r w:rsidRPr="00CB11EE">
        <w:rPr>
          <w:rFonts w:ascii="Times New Roman" w:hAnsi="Times New Roman"/>
          <w:sz w:val="28"/>
          <w:szCs w:val="28"/>
        </w:rPr>
        <w:tab/>
      </w:r>
    </w:p>
    <w:p w:rsidR="004A626B" w:rsidRDefault="004A626B" w:rsidP="004A626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B11EE">
        <w:rPr>
          <w:rFonts w:ascii="Times New Roman" w:hAnsi="Times New Roman"/>
          <w:sz w:val="28"/>
          <w:szCs w:val="28"/>
        </w:rPr>
        <w:t>Расходы по направлению общегосударственные вопросы в общем объеме расходов бюджета составили менее 1%.</w:t>
      </w:r>
    </w:p>
    <w:p w:rsidR="004A626B" w:rsidRPr="00624E6E" w:rsidRDefault="004A626B" w:rsidP="004A626B">
      <w:pPr>
        <w:jc w:val="center"/>
        <w:rPr>
          <w:rFonts w:ascii="Times New Roman" w:hAnsi="Times New Roman"/>
          <w:sz w:val="28"/>
          <w:szCs w:val="28"/>
        </w:rPr>
      </w:pPr>
      <w:r w:rsidRPr="00624E6E">
        <w:rPr>
          <w:rFonts w:ascii="Times New Roman" w:hAnsi="Times New Roman"/>
          <w:sz w:val="28"/>
          <w:szCs w:val="28"/>
        </w:rPr>
        <w:t xml:space="preserve">Распределение средств бюджета по направлениям расходов </w:t>
      </w:r>
      <w:r>
        <w:rPr>
          <w:rFonts w:ascii="Times New Roman" w:hAnsi="Times New Roman"/>
          <w:sz w:val="28"/>
          <w:szCs w:val="28"/>
        </w:rPr>
        <w:t>в 2018</w:t>
      </w:r>
      <w:r w:rsidRPr="00624E6E">
        <w:rPr>
          <w:rFonts w:ascii="Times New Roman" w:hAnsi="Times New Roman"/>
          <w:sz w:val="28"/>
          <w:szCs w:val="28"/>
        </w:rPr>
        <w:t xml:space="preserve"> го</w:t>
      </w:r>
      <w:r>
        <w:rPr>
          <w:rFonts w:ascii="Times New Roman" w:hAnsi="Times New Roman"/>
          <w:sz w:val="28"/>
          <w:szCs w:val="28"/>
        </w:rPr>
        <w:t>ду</w:t>
      </w:r>
      <w:r w:rsidRPr="00624E6E">
        <w:rPr>
          <w:rFonts w:ascii="Times New Roman" w:hAnsi="Times New Roman"/>
          <w:sz w:val="28"/>
          <w:szCs w:val="28"/>
        </w:rPr>
        <w:t xml:space="preserve"> </w:t>
      </w:r>
    </w:p>
    <w:p w:rsidR="004A626B" w:rsidRPr="00624E6E" w:rsidRDefault="004A626B" w:rsidP="004A626B">
      <w:pPr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2693"/>
        <w:gridCol w:w="2835"/>
      </w:tblGrid>
      <w:tr w:rsidR="004A626B" w:rsidRPr="00624E6E" w:rsidTr="00C456D4">
        <w:trPr>
          <w:trHeight w:val="821"/>
        </w:trPr>
        <w:tc>
          <w:tcPr>
            <w:tcW w:w="439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E67C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626B" w:rsidRPr="00624E6E" w:rsidRDefault="004A626B" w:rsidP="00C456D4">
            <w:pPr>
              <w:ind w:hanging="2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4E6E">
              <w:rPr>
                <w:rFonts w:ascii="Times New Roman" w:eastAsia="Times New Roman" w:hAnsi="Times New Roman"/>
                <w:bCs/>
                <w:color w:val="FFFFFF"/>
                <w:kern w:val="24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E67C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626B" w:rsidRPr="00624E6E" w:rsidRDefault="004A626B" w:rsidP="00C456D4">
            <w:pPr>
              <w:ind w:hanging="2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4E6E">
              <w:rPr>
                <w:rFonts w:ascii="Times New Roman" w:eastAsia="Times New Roman" w:hAnsi="Times New Roman"/>
                <w:bCs/>
                <w:color w:val="FFFFFF"/>
                <w:kern w:val="24"/>
                <w:sz w:val="28"/>
                <w:szCs w:val="28"/>
                <w:lang w:eastAsia="ru-RU"/>
              </w:rPr>
              <w:t>Сумма расходов, тыс. руб.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E67C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626B" w:rsidRPr="00624E6E" w:rsidRDefault="004A626B" w:rsidP="00C456D4">
            <w:pPr>
              <w:ind w:hanging="2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4E6E">
              <w:rPr>
                <w:rFonts w:ascii="Times New Roman" w:eastAsia="Times New Roman" w:hAnsi="Times New Roman"/>
                <w:bCs/>
                <w:color w:val="FFFFFF"/>
                <w:kern w:val="24"/>
                <w:sz w:val="28"/>
                <w:szCs w:val="28"/>
                <w:lang w:eastAsia="ru-RU"/>
              </w:rPr>
              <w:t>Удельный вес в общем объеме расходов,</w:t>
            </w:r>
            <w:r>
              <w:rPr>
                <w:rFonts w:ascii="Times New Roman" w:eastAsia="Times New Roman" w:hAnsi="Times New Roman"/>
                <w:bCs/>
                <w:color w:val="FFFFFF"/>
                <w:kern w:val="24"/>
                <w:sz w:val="28"/>
                <w:szCs w:val="28"/>
                <w:lang w:eastAsia="ru-RU"/>
              </w:rPr>
              <w:t xml:space="preserve"> </w:t>
            </w:r>
            <w:r w:rsidRPr="00624E6E">
              <w:rPr>
                <w:rFonts w:ascii="Times New Roman" w:eastAsia="Times New Roman" w:hAnsi="Times New Roman"/>
                <w:bCs/>
                <w:color w:val="FFFFFF"/>
                <w:kern w:val="24"/>
                <w:sz w:val="28"/>
                <w:szCs w:val="28"/>
                <w:lang w:eastAsia="ru-RU"/>
              </w:rPr>
              <w:t>%</w:t>
            </w:r>
          </w:p>
        </w:tc>
      </w:tr>
      <w:tr w:rsidR="004A626B" w:rsidRPr="00624E6E" w:rsidTr="00C456D4">
        <w:trPr>
          <w:trHeight w:val="521"/>
        </w:trPr>
        <w:tc>
          <w:tcPr>
            <w:tcW w:w="439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626B" w:rsidRPr="00C70B2E" w:rsidRDefault="004A626B" w:rsidP="00C456D4">
            <w:pPr>
              <w:ind w:hanging="2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70B2E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26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626B" w:rsidRPr="00C70B2E" w:rsidRDefault="004A626B" w:rsidP="00C456D4">
            <w:pPr>
              <w:ind w:hanging="2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6 598 657,9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626B" w:rsidRPr="00BC054F" w:rsidRDefault="004A626B" w:rsidP="00C456D4">
            <w:pPr>
              <w:ind w:hanging="2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A626B" w:rsidRPr="00624E6E" w:rsidTr="00C456D4">
        <w:trPr>
          <w:trHeight w:val="548"/>
        </w:trPr>
        <w:tc>
          <w:tcPr>
            <w:tcW w:w="4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626B" w:rsidRPr="00C70B2E" w:rsidRDefault="004A626B" w:rsidP="00C456D4">
            <w:pPr>
              <w:ind w:hanging="2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70B2E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626B" w:rsidRPr="00C70B2E" w:rsidRDefault="004A626B" w:rsidP="00C456D4">
            <w:pPr>
              <w:ind w:hanging="2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4 888 166,3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626B" w:rsidRPr="00BC054F" w:rsidRDefault="004A626B" w:rsidP="00C456D4">
            <w:pPr>
              <w:ind w:hanging="2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74,1</w:t>
            </w:r>
          </w:p>
        </w:tc>
      </w:tr>
      <w:tr w:rsidR="004A626B" w:rsidRPr="00624E6E" w:rsidTr="00C456D4">
        <w:trPr>
          <w:trHeight w:val="604"/>
        </w:trPr>
        <w:tc>
          <w:tcPr>
            <w:tcW w:w="4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626B" w:rsidRPr="00C70B2E" w:rsidRDefault="004A626B" w:rsidP="00C456D4">
            <w:pPr>
              <w:ind w:hanging="2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70B2E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Коммунальные услуги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626B" w:rsidRPr="00C70B2E" w:rsidRDefault="004A626B" w:rsidP="00C456D4">
            <w:pPr>
              <w:ind w:hanging="2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442 807,6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626B" w:rsidRPr="00BC054F" w:rsidRDefault="004A626B" w:rsidP="00C456D4">
            <w:pPr>
              <w:ind w:hanging="2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6,7</w:t>
            </w:r>
          </w:p>
        </w:tc>
      </w:tr>
      <w:tr w:rsidR="004A626B" w:rsidRPr="00624E6E" w:rsidTr="00C456D4">
        <w:trPr>
          <w:trHeight w:val="558"/>
        </w:trPr>
        <w:tc>
          <w:tcPr>
            <w:tcW w:w="4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626B" w:rsidRPr="00C70B2E" w:rsidRDefault="004A626B" w:rsidP="00C456D4">
            <w:pPr>
              <w:ind w:hanging="2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70B2E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Уплата налогов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626B" w:rsidRPr="0011768E" w:rsidRDefault="004A626B" w:rsidP="00C456D4">
            <w:pPr>
              <w:ind w:hanging="2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268 624,9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626B" w:rsidRPr="00BC054F" w:rsidRDefault="004A626B" w:rsidP="00C456D4">
            <w:pPr>
              <w:ind w:hanging="2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4,1</w:t>
            </w:r>
          </w:p>
        </w:tc>
      </w:tr>
      <w:tr w:rsidR="004A626B" w:rsidRPr="0022766E" w:rsidTr="00C456D4">
        <w:trPr>
          <w:trHeight w:val="604"/>
        </w:trPr>
        <w:tc>
          <w:tcPr>
            <w:tcW w:w="4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626B" w:rsidRPr="00C70B2E" w:rsidRDefault="004A626B" w:rsidP="00C456D4">
            <w:pPr>
              <w:ind w:hanging="2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70B2E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Прочие   расходы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626B" w:rsidRPr="0011768E" w:rsidRDefault="004A626B" w:rsidP="00C456D4">
            <w:pPr>
              <w:ind w:hanging="2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999 059,1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626B" w:rsidRPr="00BC054F" w:rsidRDefault="004A626B" w:rsidP="00C456D4">
            <w:pPr>
              <w:ind w:hanging="2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15,1</w:t>
            </w:r>
          </w:p>
        </w:tc>
      </w:tr>
    </w:tbl>
    <w:p w:rsidR="004A626B" w:rsidRDefault="004A626B" w:rsidP="004A626B">
      <w:pPr>
        <w:rPr>
          <w:rFonts w:ascii="Times New Roman" w:hAnsi="Times New Roman"/>
          <w:sz w:val="28"/>
          <w:szCs w:val="28"/>
        </w:rPr>
      </w:pPr>
    </w:p>
    <w:p w:rsidR="004A626B" w:rsidRPr="005C09DC" w:rsidRDefault="004A626B" w:rsidP="004A626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C09DC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8</w:t>
      </w:r>
      <w:r w:rsidRPr="005C09DC">
        <w:rPr>
          <w:rFonts w:ascii="Times New Roman" w:hAnsi="Times New Roman"/>
          <w:sz w:val="28"/>
          <w:szCs w:val="28"/>
        </w:rPr>
        <w:t xml:space="preserve"> году реализ</w:t>
      </w:r>
      <w:r>
        <w:rPr>
          <w:rFonts w:ascii="Times New Roman" w:hAnsi="Times New Roman"/>
          <w:sz w:val="28"/>
          <w:szCs w:val="28"/>
        </w:rPr>
        <w:t>уются</w:t>
      </w:r>
      <w:r w:rsidRPr="005C09DC">
        <w:rPr>
          <w:rFonts w:ascii="Times New Roman" w:hAnsi="Times New Roman"/>
          <w:sz w:val="28"/>
          <w:szCs w:val="28"/>
        </w:rPr>
        <w:t xml:space="preserve"> мероприятия по </w:t>
      </w:r>
      <w:r>
        <w:rPr>
          <w:rFonts w:ascii="Times New Roman" w:hAnsi="Times New Roman"/>
          <w:sz w:val="28"/>
          <w:szCs w:val="28"/>
        </w:rPr>
        <w:t>3</w:t>
      </w:r>
      <w:r w:rsidRPr="005C09DC">
        <w:rPr>
          <w:rFonts w:ascii="Times New Roman" w:hAnsi="Times New Roman"/>
          <w:sz w:val="28"/>
          <w:szCs w:val="28"/>
        </w:rPr>
        <w:t xml:space="preserve"> муниципальным программам и 1 программе.</w:t>
      </w:r>
    </w:p>
    <w:p w:rsidR="004A626B" w:rsidRPr="005C09DC" w:rsidRDefault="004A626B" w:rsidP="004A626B">
      <w:pPr>
        <w:jc w:val="both"/>
        <w:rPr>
          <w:rFonts w:ascii="Times New Roman" w:hAnsi="Times New Roman"/>
          <w:sz w:val="28"/>
          <w:szCs w:val="28"/>
        </w:rPr>
      </w:pPr>
      <w:r w:rsidRPr="005C09DC">
        <w:rPr>
          <w:rFonts w:ascii="Times New Roman" w:hAnsi="Times New Roman"/>
          <w:sz w:val="28"/>
          <w:szCs w:val="28"/>
        </w:rPr>
        <w:tab/>
        <w:t>Целевые программы в общем объеме средств бюджета по отрасли «Образование» составляют 99,</w:t>
      </w:r>
      <w:r>
        <w:rPr>
          <w:rFonts w:ascii="Times New Roman" w:hAnsi="Times New Roman"/>
          <w:sz w:val="28"/>
          <w:szCs w:val="28"/>
        </w:rPr>
        <w:t>3</w:t>
      </w:r>
      <w:r w:rsidRPr="005C09DC">
        <w:rPr>
          <w:rFonts w:ascii="Times New Roman" w:hAnsi="Times New Roman"/>
          <w:sz w:val="28"/>
          <w:szCs w:val="28"/>
        </w:rPr>
        <w:t>% от утвержденных ассигнований на 201</w:t>
      </w:r>
      <w:r>
        <w:rPr>
          <w:rFonts w:ascii="Times New Roman" w:hAnsi="Times New Roman"/>
          <w:sz w:val="28"/>
          <w:szCs w:val="28"/>
        </w:rPr>
        <w:t>8</w:t>
      </w:r>
      <w:r w:rsidRPr="005C09DC">
        <w:rPr>
          <w:rFonts w:ascii="Times New Roman" w:hAnsi="Times New Roman"/>
          <w:sz w:val="28"/>
          <w:szCs w:val="28"/>
        </w:rPr>
        <w:t xml:space="preserve"> год.</w:t>
      </w:r>
    </w:p>
    <w:p w:rsidR="004A626B" w:rsidRDefault="004A626B" w:rsidP="004A626B">
      <w:pPr>
        <w:jc w:val="center"/>
        <w:rPr>
          <w:rFonts w:ascii="Times New Roman" w:hAnsi="Times New Roman"/>
          <w:sz w:val="28"/>
          <w:szCs w:val="28"/>
        </w:rPr>
      </w:pPr>
    </w:p>
    <w:p w:rsidR="004A626B" w:rsidRPr="006F52C0" w:rsidRDefault="004A626B" w:rsidP="004A626B">
      <w:pPr>
        <w:jc w:val="center"/>
        <w:rPr>
          <w:rFonts w:ascii="Times New Roman" w:hAnsi="Times New Roman"/>
          <w:sz w:val="28"/>
          <w:szCs w:val="28"/>
        </w:rPr>
      </w:pPr>
      <w:r w:rsidRPr="006F52C0">
        <w:rPr>
          <w:rFonts w:ascii="Times New Roman" w:hAnsi="Times New Roman"/>
          <w:sz w:val="28"/>
          <w:szCs w:val="28"/>
        </w:rPr>
        <w:t>Исполнение городских целевых программ за 201</w:t>
      </w:r>
      <w:r>
        <w:rPr>
          <w:rFonts w:ascii="Times New Roman" w:hAnsi="Times New Roman"/>
          <w:sz w:val="28"/>
          <w:szCs w:val="28"/>
        </w:rPr>
        <w:t>8</w:t>
      </w:r>
      <w:r w:rsidRPr="006F52C0">
        <w:rPr>
          <w:rFonts w:ascii="Times New Roman" w:hAnsi="Times New Roman"/>
          <w:sz w:val="28"/>
          <w:szCs w:val="28"/>
        </w:rPr>
        <w:t xml:space="preserve"> год </w:t>
      </w:r>
    </w:p>
    <w:p w:rsidR="004A626B" w:rsidRPr="006F52C0" w:rsidRDefault="004A626B" w:rsidP="004A626B">
      <w:pPr>
        <w:ind w:firstLine="708"/>
        <w:jc w:val="right"/>
        <w:rPr>
          <w:rFonts w:ascii="Times New Roman" w:hAnsi="Times New Roman"/>
          <w:sz w:val="28"/>
          <w:szCs w:val="28"/>
        </w:rPr>
      </w:pPr>
      <w:r w:rsidRPr="006F52C0">
        <w:rPr>
          <w:rFonts w:ascii="Times New Roman" w:hAnsi="Times New Roman"/>
          <w:sz w:val="28"/>
          <w:szCs w:val="28"/>
        </w:rPr>
        <w:t>тыс. рублей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3961"/>
        <w:gridCol w:w="1548"/>
        <w:gridCol w:w="1794"/>
        <w:gridCol w:w="1650"/>
      </w:tblGrid>
      <w:tr w:rsidR="004A626B" w:rsidRPr="006F52C0" w:rsidTr="00C456D4">
        <w:trPr>
          <w:trHeight w:val="225"/>
        </w:trPr>
        <w:tc>
          <w:tcPr>
            <w:tcW w:w="4345" w:type="dxa"/>
            <w:noWrap/>
          </w:tcPr>
          <w:p w:rsidR="004A626B" w:rsidRPr="006F52C0" w:rsidRDefault="004A626B" w:rsidP="00C456D4">
            <w:p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F52C0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84" w:type="dxa"/>
            <w:noWrap/>
          </w:tcPr>
          <w:p w:rsidR="004A626B" w:rsidRPr="006F52C0" w:rsidRDefault="004A626B" w:rsidP="00C456D4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2C0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956" w:type="dxa"/>
            <w:noWrap/>
          </w:tcPr>
          <w:p w:rsidR="004A626B" w:rsidRPr="006F52C0" w:rsidRDefault="004A626B" w:rsidP="00C456D4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2C0">
              <w:rPr>
                <w:rFonts w:ascii="Times New Roman" w:hAnsi="Times New Roman"/>
                <w:sz w:val="24"/>
                <w:szCs w:val="24"/>
              </w:rPr>
              <w:t>Финансирование</w:t>
            </w:r>
          </w:p>
        </w:tc>
        <w:tc>
          <w:tcPr>
            <w:tcW w:w="1797" w:type="dxa"/>
            <w:noWrap/>
          </w:tcPr>
          <w:p w:rsidR="004A626B" w:rsidRPr="006F52C0" w:rsidRDefault="004A626B" w:rsidP="00C456D4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2C0">
              <w:rPr>
                <w:rFonts w:ascii="Times New Roman" w:hAnsi="Times New Roman"/>
                <w:sz w:val="24"/>
                <w:szCs w:val="24"/>
              </w:rPr>
              <w:t>% исполнения</w:t>
            </w:r>
          </w:p>
        </w:tc>
      </w:tr>
      <w:tr w:rsidR="004A626B" w:rsidRPr="00624E6E" w:rsidTr="00C456D4">
        <w:trPr>
          <w:trHeight w:val="225"/>
        </w:trPr>
        <w:tc>
          <w:tcPr>
            <w:tcW w:w="4345" w:type="dxa"/>
            <w:noWrap/>
          </w:tcPr>
          <w:p w:rsidR="004A626B" w:rsidRPr="006F52C0" w:rsidRDefault="004A626B" w:rsidP="00C456D4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2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  <w:noWrap/>
          </w:tcPr>
          <w:p w:rsidR="004A626B" w:rsidRPr="006F52C0" w:rsidRDefault="004A626B" w:rsidP="00C456D4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2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6" w:type="dxa"/>
            <w:noWrap/>
          </w:tcPr>
          <w:p w:rsidR="004A626B" w:rsidRPr="006F52C0" w:rsidRDefault="004A626B" w:rsidP="00C456D4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2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7" w:type="dxa"/>
            <w:noWrap/>
          </w:tcPr>
          <w:p w:rsidR="004A626B" w:rsidRPr="006F52C0" w:rsidRDefault="004A626B" w:rsidP="00C456D4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2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A626B" w:rsidRPr="005C09DC" w:rsidTr="00C456D4">
        <w:trPr>
          <w:trHeight w:val="225"/>
        </w:trPr>
        <w:tc>
          <w:tcPr>
            <w:tcW w:w="4345" w:type="dxa"/>
            <w:noWrap/>
          </w:tcPr>
          <w:p w:rsidR="004A626B" w:rsidRPr="006F52C0" w:rsidRDefault="004A626B" w:rsidP="00C456D4">
            <w:pPr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52C0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«Развитие образования и молодежной политики города Барнаула на 2015-20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6F52C0">
              <w:rPr>
                <w:rFonts w:ascii="Times New Roman" w:hAnsi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1684" w:type="dxa"/>
            <w:noWrap/>
          </w:tcPr>
          <w:p w:rsidR="004A626B" w:rsidRPr="006F52C0" w:rsidRDefault="004A626B" w:rsidP="00C456D4">
            <w:pPr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6 536 949,8</w:t>
            </w:r>
          </w:p>
        </w:tc>
        <w:tc>
          <w:tcPr>
            <w:tcW w:w="1956" w:type="dxa"/>
            <w:noWrap/>
          </w:tcPr>
          <w:p w:rsidR="004A626B" w:rsidRPr="006F52C0" w:rsidRDefault="004A626B" w:rsidP="00C456D4">
            <w:pPr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6 503 690,5</w:t>
            </w:r>
          </w:p>
        </w:tc>
        <w:tc>
          <w:tcPr>
            <w:tcW w:w="1797" w:type="dxa"/>
            <w:noWrap/>
          </w:tcPr>
          <w:p w:rsidR="004A626B" w:rsidRPr="00E10510" w:rsidRDefault="004A626B" w:rsidP="00C456D4">
            <w:pPr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99,5</w:t>
            </w:r>
          </w:p>
        </w:tc>
      </w:tr>
      <w:tr w:rsidR="004A626B" w:rsidRPr="00624E6E" w:rsidTr="00C456D4">
        <w:trPr>
          <w:trHeight w:val="225"/>
        </w:trPr>
        <w:tc>
          <w:tcPr>
            <w:tcW w:w="4345" w:type="dxa"/>
            <w:noWrap/>
          </w:tcPr>
          <w:p w:rsidR="004A626B" w:rsidRPr="006F52C0" w:rsidRDefault="004A626B" w:rsidP="00C456D4">
            <w:pPr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52C0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«комплексные меры по профилактике зависимых состояний и противодействию незаконному обороту наркотиков в </w:t>
            </w:r>
            <w:proofErr w:type="spellStart"/>
            <w:r w:rsidRPr="006F52C0">
              <w:rPr>
                <w:rFonts w:ascii="Times New Roman" w:hAnsi="Times New Roman"/>
                <w:b/>
                <w:sz w:val="24"/>
                <w:szCs w:val="24"/>
              </w:rPr>
              <w:t>г.Барнауле</w:t>
            </w:r>
            <w:proofErr w:type="spellEnd"/>
            <w:r w:rsidRPr="006F52C0">
              <w:rPr>
                <w:rFonts w:ascii="Times New Roman" w:hAnsi="Times New Roman"/>
                <w:b/>
                <w:sz w:val="24"/>
                <w:szCs w:val="24"/>
              </w:rPr>
              <w:t xml:space="preserve"> на 2015-20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6F52C0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1684" w:type="dxa"/>
            <w:noWrap/>
          </w:tcPr>
          <w:p w:rsidR="004A626B" w:rsidRPr="006F52C0" w:rsidRDefault="004A626B" w:rsidP="00C456D4">
            <w:pPr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604,0</w:t>
            </w:r>
          </w:p>
        </w:tc>
        <w:tc>
          <w:tcPr>
            <w:tcW w:w="1956" w:type="dxa"/>
            <w:noWrap/>
          </w:tcPr>
          <w:p w:rsidR="004A626B" w:rsidRPr="006F52C0" w:rsidRDefault="004A626B" w:rsidP="00C456D4">
            <w:pPr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604,0</w:t>
            </w:r>
          </w:p>
        </w:tc>
        <w:tc>
          <w:tcPr>
            <w:tcW w:w="1797" w:type="dxa"/>
            <w:noWrap/>
          </w:tcPr>
          <w:p w:rsidR="004A626B" w:rsidRPr="00E10510" w:rsidRDefault="004A626B" w:rsidP="00C456D4">
            <w:pPr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4A626B" w:rsidRPr="00624E6E" w:rsidTr="00C456D4">
        <w:trPr>
          <w:trHeight w:val="1782"/>
        </w:trPr>
        <w:tc>
          <w:tcPr>
            <w:tcW w:w="4345" w:type="dxa"/>
          </w:tcPr>
          <w:p w:rsidR="004A626B" w:rsidRPr="006F52C0" w:rsidRDefault="004A626B" w:rsidP="00C456D4">
            <w:pPr>
              <w:ind w:left="0"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52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Муниципальная </w:t>
            </w:r>
            <w:proofErr w:type="gramStart"/>
            <w:r w:rsidRPr="006F52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Программа  «</w:t>
            </w:r>
            <w:proofErr w:type="gramEnd"/>
            <w:r w:rsidRPr="006F52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Повышение эффективности использования энергетических ресурсов в муниципальном бюджетном секторе города Барнаула на 2015-2020 годы»</w:t>
            </w:r>
          </w:p>
        </w:tc>
        <w:tc>
          <w:tcPr>
            <w:tcW w:w="1684" w:type="dxa"/>
            <w:noWrap/>
          </w:tcPr>
          <w:p w:rsidR="004A626B" w:rsidRPr="006F52C0" w:rsidRDefault="004A626B" w:rsidP="00C456D4">
            <w:pPr>
              <w:ind w:left="0" w:firstLine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16 207,4</w:t>
            </w:r>
          </w:p>
        </w:tc>
        <w:tc>
          <w:tcPr>
            <w:tcW w:w="1956" w:type="dxa"/>
            <w:noWrap/>
          </w:tcPr>
          <w:p w:rsidR="004A626B" w:rsidRPr="006F52C0" w:rsidRDefault="004A626B" w:rsidP="00C456D4">
            <w:pPr>
              <w:ind w:left="0" w:firstLine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16 207,4</w:t>
            </w:r>
          </w:p>
        </w:tc>
        <w:tc>
          <w:tcPr>
            <w:tcW w:w="1797" w:type="dxa"/>
            <w:noWrap/>
          </w:tcPr>
          <w:p w:rsidR="004A626B" w:rsidRPr="00E10510" w:rsidRDefault="004A626B" w:rsidP="00C456D4">
            <w:pPr>
              <w:ind w:left="0" w:firstLine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4A626B" w:rsidRPr="00624E6E" w:rsidTr="00C456D4">
        <w:trPr>
          <w:trHeight w:val="698"/>
        </w:trPr>
        <w:tc>
          <w:tcPr>
            <w:tcW w:w="4345" w:type="dxa"/>
          </w:tcPr>
          <w:p w:rsidR="004A626B" w:rsidRPr="006F52C0" w:rsidRDefault="004A626B" w:rsidP="00C456D4">
            <w:pPr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52C0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6F52C0">
              <w:rPr>
                <w:rFonts w:ascii="Times New Roman" w:hAnsi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1684" w:type="dxa"/>
            <w:noWrap/>
          </w:tcPr>
          <w:p w:rsidR="004A626B" w:rsidRPr="006F52C0" w:rsidRDefault="004A626B" w:rsidP="00C456D4">
            <w:pPr>
              <w:ind w:left="0" w:firstLine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307,0</w:t>
            </w:r>
          </w:p>
        </w:tc>
        <w:tc>
          <w:tcPr>
            <w:tcW w:w="1956" w:type="dxa"/>
            <w:noWrap/>
          </w:tcPr>
          <w:p w:rsidR="004A626B" w:rsidRPr="006F52C0" w:rsidRDefault="004A626B" w:rsidP="00C456D4">
            <w:pPr>
              <w:ind w:left="0" w:firstLine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306,0</w:t>
            </w:r>
          </w:p>
        </w:tc>
        <w:tc>
          <w:tcPr>
            <w:tcW w:w="1797" w:type="dxa"/>
            <w:noWrap/>
          </w:tcPr>
          <w:p w:rsidR="004A626B" w:rsidRPr="00E10510" w:rsidRDefault="004A626B" w:rsidP="00C456D4">
            <w:pPr>
              <w:ind w:left="0" w:firstLine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99,7</w:t>
            </w:r>
          </w:p>
        </w:tc>
      </w:tr>
      <w:tr w:rsidR="004A626B" w:rsidRPr="005C69FC" w:rsidTr="00C456D4">
        <w:trPr>
          <w:trHeight w:val="562"/>
        </w:trPr>
        <w:tc>
          <w:tcPr>
            <w:tcW w:w="4345" w:type="dxa"/>
            <w:vAlign w:val="center"/>
          </w:tcPr>
          <w:p w:rsidR="004A626B" w:rsidRPr="006F52C0" w:rsidRDefault="004A626B" w:rsidP="00C456D4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52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84" w:type="dxa"/>
            <w:noWrap/>
            <w:vAlign w:val="center"/>
          </w:tcPr>
          <w:p w:rsidR="004A626B" w:rsidRPr="006F52C0" w:rsidRDefault="004A626B" w:rsidP="00C456D4">
            <w:pPr>
              <w:ind w:left="0" w:firstLine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6 554 068,2</w:t>
            </w:r>
          </w:p>
        </w:tc>
        <w:tc>
          <w:tcPr>
            <w:tcW w:w="1956" w:type="dxa"/>
            <w:noWrap/>
            <w:vAlign w:val="center"/>
          </w:tcPr>
          <w:p w:rsidR="004A626B" w:rsidRPr="006F52C0" w:rsidRDefault="004A626B" w:rsidP="00C456D4">
            <w:pPr>
              <w:ind w:left="0" w:firstLine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6 520 807,9</w:t>
            </w:r>
          </w:p>
        </w:tc>
        <w:tc>
          <w:tcPr>
            <w:tcW w:w="1797" w:type="dxa"/>
            <w:noWrap/>
            <w:vAlign w:val="center"/>
          </w:tcPr>
          <w:p w:rsidR="004A626B" w:rsidRPr="00E10510" w:rsidRDefault="004A626B" w:rsidP="00C456D4">
            <w:pPr>
              <w:ind w:left="0" w:firstLine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99,5</w:t>
            </w:r>
          </w:p>
        </w:tc>
      </w:tr>
    </w:tbl>
    <w:p w:rsidR="004A626B" w:rsidRDefault="004A626B" w:rsidP="004A62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A626B" w:rsidRPr="006F52C0" w:rsidRDefault="004A626B" w:rsidP="004A626B">
      <w:pPr>
        <w:jc w:val="center"/>
        <w:rPr>
          <w:rFonts w:ascii="Times New Roman" w:hAnsi="Times New Roman"/>
          <w:sz w:val="28"/>
          <w:szCs w:val="28"/>
        </w:rPr>
      </w:pPr>
      <w:r w:rsidRPr="006F52C0">
        <w:rPr>
          <w:rFonts w:ascii="Times New Roman" w:hAnsi="Times New Roman"/>
          <w:sz w:val="28"/>
          <w:szCs w:val="28"/>
        </w:rPr>
        <w:t>Исполнение МП «Развитие образования и молодежной политики</w:t>
      </w:r>
    </w:p>
    <w:p w:rsidR="004A626B" w:rsidRPr="006F52C0" w:rsidRDefault="004A626B" w:rsidP="004A626B">
      <w:pPr>
        <w:jc w:val="center"/>
        <w:rPr>
          <w:rFonts w:ascii="Times New Roman" w:hAnsi="Times New Roman"/>
          <w:sz w:val="28"/>
          <w:szCs w:val="28"/>
        </w:rPr>
      </w:pPr>
      <w:r w:rsidRPr="006F52C0">
        <w:rPr>
          <w:rFonts w:ascii="Times New Roman" w:hAnsi="Times New Roman"/>
          <w:sz w:val="28"/>
          <w:szCs w:val="28"/>
        </w:rPr>
        <w:t xml:space="preserve"> на 2015-20</w:t>
      </w:r>
      <w:r>
        <w:rPr>
          <w:rFonts w:ascii="Times New Roman" w:hAnsi="Times New Roman"/>
          <w:sz w:val="28"/>
          <w:szCs w:val="28"/>
        </w:rPr>
        <w:t>20</w:t>
      </w:r>
      <w:r w:rsidRPr="006F52C0">
        <w:rPr>
          <w:rFonts w:ascii="Times New Roman" w:hAnsi="Times New Roman"/>
          <w:sz w:val="28"/>
          <w:szCs w:val="28"/>
        </w:rPr>
        <w:t xml:space="preserve"> годы» по подпрограммам </w:t>
      </w:r>
    </w:p>
    <w:p w:rsidR="004A626B" w:rsidRPr="006F52C0" w:rsidRDefault="004A626B" w:rsidP="004A626B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3146"/>
        <w:gridCol w:w="1433"/>
        <w:gridCol w:w="1871"/>
        <w:gridCol w:w="1325"/>
        <w:gridCol w:w="1178"/>
      </w:tblGrid>
      <w:tr w:rsidR="004A626B" w:rsidRPr="006F52C0" w:rsidTr="00C456D4">
        <w:trPr>
          <w:trHeight w:val="225"/>
        </w:trPr>
        <w:tc>
          <w:tcPr>
            <w:tcW w:w="3402" w:type="dxa"/>
            <w:noWrap/>
          </w:tcPr>
          <w:p w:rsidR="004A626B" w:rsidRPr="006F52C0" w:rsidRDefault="004A626B" w:rsidP="00C456D4">
            <w:p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F52C0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40" w:type="dxa"/>
            <w:noWrap/>
          </w:tcPr>
          <w:p w:rsidR="004A626B" w:rsidRPr="006F52C0" w:rsidRDefault="004A626B" w:rsidP="00C456D4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2C0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016" w:type="dxa"/>
            <w:noWrap/>
          </w:tcPr>
          <w:p w:rsidR="004A626B" w:rsidRPr="006F52C0" w:rsidRDefault="004A626B" w:rsidP="00C456D4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2C0">
              <w:rPr>
                <w:rFonts w:ascii="Times New Roman" w:hAnsi="Times New Roman"/>
                <w:sz w:val="24"/>
                <w:szCs w:val="24"/>
              </w:rPr>
              <w:t>Финансирование, тыс. рублей</w:t>
            </w:r>
          </w:p>
        </w:tc>
        <w:tc>
          <w:tcPr>
            <w:tcW w:w="1422" w:type="dxa"/>
            <w:noWrap/>
          </w:tcPr>
          <w:p w:rsidR="004A626B" w:rsidRPr="006F52C0" w:rsidRDefault="004A626B" w:rsidP="00C456D4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2C0">
              <w:rPr>
                <w:rFonts w:ascii="Times New Roman" w:hAnsi="Times New Roman"/>
                <w:sz w:val="24"/>
                <w:szCs w:val="24"/>
              </w:rPr>
              <w:t>% исполнения</w:t>
            </w:r>
          </w:p>
        </w:tc>
        <w:tc>
          <w:tcPr>
            <w:tcW w:w="1365" w:type="dxa"/>
          </w:tcPr>
          <w:p w:rsidR="004A626B" w:rsidRPr="006F52C0" w:rsidRDefault="004A626B" w:rsidP="00C456D4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2C0">
              <w:rPr>
                <w:rFonts w:ascii="Times New Roman" w:hAnsi="Times New Roman"/>
                <w:sz w:val="24"/>
                <w:szCs w:val="24"/>
              </w:rPr>
              <w:t>Удельный вес, %</w:t>
            </w:r>
          </w:p>
        </w:tc>
      </w:tr>
      <w:tr w:rsidR="004A626B" w:rsidRPr="00005729" w:rsidTr="00C456D4">
        <w:trPr>
          <w:trHeight w:val="225"/>
        </w:trPr>
        <w:tc>
          <w:tcPr>
            <w:tcW w:w="3402" w:type="dxa"/>
            <w:noWrap/>
          </w:tcPr>
          <w:p w:rsidR="004A626B" w:rsidRPr="006F52C0" w:rsidRDefault="004A626B" w:rsidP="00C456D4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2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noWrap/>
          </w:tcPr>
          <w:p w:rsidR="004A626B" w:rsidRPr="006F52C0" w:rsidRDefault="004A626B" w:rsidP="00C456D4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2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16" w:type="dxa"/>
            <w:noWrap/>
          </w:tcPr>
          <w:p w:rsidR="004A626B" w:rsidRPr="006F52C0" w:rsidRDefault="004A626B" w:rsidP="00C456D4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2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2" w:type="dxa"/>
            <w:noWrap/>
          </w:tcPr>
          <w:p w:rsidR="004A626B" w:rsidRPr="006F52C0" w:rsidRDefault="004A626B" w:rsidP="00C456D4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2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5" w:type="dxa"/>
          </w:tcPr>
          <w:p w:rsidR="004A626B" w:rsidRPr="006F52C0" w:rsidRDefault="004A626B" w:rsidP="00C456D4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2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A626B" w:rsidRPr="00005729" w:rsidTr="00C456D4">
        <w:trPr>
          <w:trHeight w:val="225"/>
        </w:trPr>
        <w:tc>
          <w:tcPr>
            <w:tcW w:w="3402" w:type="dxa"/>
            <w:noWrap/>
          </w:tcPr>
          <w:p w:rsidR="004A626B" w:rsidRPr="006F52C0" w:rsidRDefault="004A626B" w:rsidP="00C456D4">
            <w:pPr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52C0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«Развитие образования и молодежной политики города Барнаула на 2015-20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6F52C0">
              <w:rPr>
                <w:rFonts w:ascii="Times New Roman" w:hAnsi="Times New Roman"/>
                <w:b/>
                <w:sz w:val="24"/>
                <w:szCs w:val="24"/>
              </w:rPr>
              <w:t xml:space="preserve"> годы» </w:t>
            </w:r>
          </w:p>
        </w:tc>
        <w:tc>
          <w:tcPr>
            <w:tcW w:w="1540" w:type="dxa"/>
            <w:noWrap/>
          </w:tcPr>
          <w:p w:rsidR="004A626B" w:rsidRPr="00715CE0" w:rsidRDefault="004A626B" w:rsidP="00C456D4">
            <w:pPr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6 536 949,8</w:t>
            </w:r>
          </w:p>
        </w:tc>
        <w:tc>
          <w:tcPr>
            <w:tcW w:w="2016" w:type="dxa"/>
            <w:noWrap/>
          </w:tcPr>
          <w:p w:rsidR="004A626B" w:rsidRPr="00715CE0" w:rsidRDefault="004A626B" w:rsidP="00C456D4">
            <w:pPr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6 503 690,5</w:t>
            </w:r>
          </w:p>
        </w:tc>
        <w:tc>
          <w:tcPr>
            <w:tcW w:w="1422" w:type="dxa"/>
            <w:noWrap/>
          </w:tcPr>
          <w:p w:rsidR="004A626B" w:rsidRPr="00715CE0" w:rsidRDefault="004A626B" w:rsidP="00C456D4">
            <w:pPr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99,5</w:t>
            </w:r>
          </w:p>
        </w:tc>
        <w:tc>
          <w:tcPr>
            <w:tcW w:w="1365" w:type="dxa"/>
          </w:tcPr>
          <w:p w:rsidR="004A626B" w:rsidRPr="00715CE0" w:rsidRDefault="004A626B" w:rsidP="00C456D4">
            <w:pPr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4A626B" w:rsidRPr="00005729" w:rsidTr="00C456D4">
        <w:trPr>
          <w:trHeight w:val="225"/>
        </w:trPr>
        <w:tc>
          <w:tcPr>
            <w:tcW w:w="3402" w:type="dxa"/>
            <w:noWrap/>
          </w:tcPr>
          <w:p w:rsidR="004A626B" w:rsidRPr="006F52C0" w:rsidRDefault="004A626B" w:rsidP="00C456D4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2C0">
              <w:rPr>
                <w:rFonts w:ascii="Times New Roman" w:hAnsi="Times New Roman"/>
                <w:sz w:val="24"/>
                <w:szCs w:val="24"/>
              </w:rPr>
              <w:t>Подпрограмма «Развитие   дошкольного образования в городе Барнауле на 2015-20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F52C0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540" w:type="dxa"/>
            <w:noWrap/>
          </w:tcPr>
          <w:p w:rsidR="004A626B" w:rsidRPr="00715CE0" w:rsidRDefault="004A626B" w:rsidP="00C456D4">
            <w:p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2 754 289,9</w:t>
            </w:r>
          </w:p>
        </w:tc>
        <w:tc>
          <w:tcPr>
            <w:tcW w:w="2016" w:type="dxa"/>
            <w:noWrap/>
          </w:tcPr>
          <w:p w:rsidR="004A626B" w:rsidRPr="00715CE0" w:rsidRDefault="004A626B" w:rsidP="00C456D4">
            <w:p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2 753 425,5</w:t>
            </w:r>
          </w:p>
        </w:tc>
        <w:tc>
          <w:tcPr>
            <w:tcW w:w="1422" w:type="dxa"/>
            <w:noWrap/>
          </w:tcPr>
          <w:p w:rsidR="004A626B" w:rsidRPr="00715CE0" w:rsidRDefault="004A626B" w:rsidP="00C456D4">
            <w:p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1365" w:type="dxa"/>
          </w:tcPr>
          <w:p w:rsidR="004A626B" w:rsidRPr="00715CE0" w:rsidRDefault="004A626B" w:rsidP="00C456D4">
            <w:p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</w:tr>
      <w:tr w:rsidR="004A626B" w:rsidRPr="00005729" w:rsidTr="00C456D4">
        <w:trPr>
          <w:trHeight w:val="225"/>
        </w:trPr>
        <w:tc>
          <w:tcPr>
            <w:tcW w:w="3402" w:type="dxa"/>
            <w:noWrap/>
          </w:tcPr>
          <w:p w:rsidR="004A626B" w:rsidRPr="006F52C0" w:rsidRDefault="004A626B" w:rsidP="00C456D4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2C0">
              <w:rPr>
                <w:rFonts w:ascii="Times New Roman" w:hAnsi="Times New Roman"/>
                <w:sz w:val="24"/>
                <w:szCs w:val="24"/>
              </w:rPr>
              <w:t>Подпрограмма «Развитие общего образования в городе Барнауле на 2015-20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F52C0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540" w:type="dxa"/>
            <w:noWrap/>
          </w:tcPr>
          <w:p w:rsidR="004A626B" w:rsidRPr="005C09DC" w:rsidRDefault="004A626B" w:rsidP="00C456D4">
            <w:p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2 704 688,0</w:t>
            </w:r>
          </w:p>
        </w:tc>
        <w:tc>
          <w:tcPr>
            <w:tcW w:w="2016" w:type="dxa"/>
            <w:noWrap/>
          </w:tcPr>
          <w:p w:rsidR="004A626B" w:rsidRPr="006F52C0" w:rsidRDefault="004A626B" w:rsidP="00C456D4">
            <w:p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2 703 084,0</w:t>
            </w:r>
          </w:p>
        </w:tc>
        <w:tc>
          <w:tcPr>
            <w:tcW w:w="1422" w:type="dxa"/>
            <w:noWrap/>
          </w:tcPr>
          <w:p w:rsidR="004A626B" w:rsidRPr="0024132A" w:rsidRDefault="004A626B" w:rsidP="00C456D4">
            <w:p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1365" w:type="dxa"/>
          </w:tcPr>
          <w:p w:rsidR="004A626B" w:rsidRPr="0024132A" w:rsidRDefault="004A626B" w:rsidP="00C456D4">
            <w:p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41,4</w:t>
            </w:r>
          </w:p>
        </w:tc>
      </w:tr>
      <w:tr w:rsidR="004A626B" w:rsidRPr="00005729" w:rsidTr="00C456D4">
        <w:trPr>
          <w:trHeight w:val="225"/>
        </w:trPr>
        <w:tc>
          <w:tcPr>
            <w:tcW w:w="3402" w:type="dxa"/>
            <w:noWrap/>
          </w:tcPr>
          <w:p w:rsidR="004A626B" w:rsidRPr="006F52C0" w:rsidRDefault="004A626B" w:rsidP="00C456D4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2C0">
              <w:rPr>
                <w:rFonts w:ascii="Times New Roman" w:hAnsi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52C0">
              <w:rPr>
                <w:rFonts w:ascii="Times New Roman" w:hAnsi="Times New Roman"/>
                <w:sz w:val="24"/>
                <w:szCs w:val="24"/>
              </w:rPr>
              <w:t>«Развитие дополнительного образования и молодежной политики в городе Барнауле на 2015-20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F52C0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540" w:type="dxa"/>
            <w:noWrap/>
          </w:tcPr>
          <w:p w:rsidR="004A626B" w:rsidRPr="005C09DC" w:rsidRDefault="004A626B" w:rsidP="00C456D4">
            <w:p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329 590,7</w:t>
            </w:r>
          </w:p>
        </w:tc>
        <w:tc>
          <w:tcPr>
            <w:tcW w:w="2016" w:type="dxa"/>
            <w:noWrap/>
          </w:tcPr>
          <w:p w:rsidR="004A626B" w:rsidRPr="006F52C0" w:rsidRDefault="004A626B" w:rsidP="00C456D4">
            <w:p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329 543,1</w:t>
            </w:r>
          </w:p>
        </w:tc>
        <w:tc>
          <w:tcPr>
            <w:tcW w:w="1422" w:type="dxa"/>
            <w:noWrap/>
          </w:tcPr>
          <w:p w:rsidR="004A626B" w:rsidRPr="0024132A" w:rsidRDefault="004A626B" w:rsidP="00C456D4">
            <w:p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1365" w:type="dxa"/>
          </w:tcPr>
          <w:p w:rsidR="004A626B" w:rsidRPr="0024132A" w:rsidRDefault="004A626B" w:rsidP="00C456D4">
            <w:p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4A626B" w:rsidRPr="00005729" w:rsidTr="00C456D4">
        <w:trPr>
          <w:trHeight w:val="225"/>
        </w:trPr>
        <w:tc>
          <w:tcPr>
            <w:tcW w:w="3402" w:type="dxa"/>
            <w:noWrap/>
          </w:tcPr>
          <w:p w:rsidR="004A626B" w:rsidRPr="006F52C0" w:rsidRDefault="004A626B" w:rsidP="00C456D4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2C0">
              <w:rPr>
                <w:rFonts w:ascii="Times New Roman" w:hAnsi="Times New Roman"/>
                <w:sz w:val="24"/>
                <w:szCs w:val="24"/>
              </w:rPr>
              <w:t>Подпрограмма «Организация отдыха и занятости детей в городе Барнауле на 2015-20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F52C0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540" w:type="dxa"/>
            <w:noWrap/>
          </w:tcPr>
          <w:p w:rsidR="004A626B" w:rsidRPr="005C09DC" w:rsidRDefault="004A626B" w:rsidP="00C456D4">
            <w:p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100 475,0</w:t>
            </w:r>
          </w:p>
        </w:tc>
        <w:tc>
          <w:tcPr>
            <w:tcW w:w="2016" w:type="dxa"/>
            <w:noWrap/>
          </w:tcPr>
          <w:p w:rsidR="004A626B" w:rsidRPr="006F52C0" w:rsidRDefault="004A626B" w:rsidP="00C456D4">
            <w:p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97 543,9</w:t>
            </w:r>
          </w:p>
        </w:tc>
        <w:tc>
          <w:tcPr>
            <w:tcW w:w="1422" w:type="dxa"/>
            <w:noWrap/>
          </w:tcPr>
          <w:p w:rsidR="004A626B" w:rsidRPr="0024132A" w:rsidRDefault="004A626B" w:rsidP="00C456D4">
            <w:p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97,1</w:t>
            </w:r>
          </w:p>
        </w:tc>
        <w:tc>
          <w:tcPr>
            <w:tcW w:w="1365" w:type="dxa"/>
          </w:tcPr>
          <w:p w:rsidR="004A626B" w:rsidRPr="0024132A" w:rsidRDefault="004A626B" w:rsidP="00C456D4">
            <w:p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4A626B" w:rsidRPr="00005729" w:rsidTr="00C456D4">
        <w:trPr>
          <w:trHeight w:val="225"/>
        </w:trPr>
        <w:tc>
          <w:tcPr>
            <w:tcW w:w="3402" w:type="dxa"/>
            <w:noWrap/>
          </w:tcPr>
          <w:p w:rsidR="004A626B" w:rsidRPr="006F52C0" w:rsidRDefault="004A626B" w:rsidP="00C456D4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2C0">
              <w:rPr>
                <w:rFonts w:ascii="Times New Roman" w:hAnsi="Times New Roman"/>
                <w:sz w:val="24"/>
                <w:szCs w:val="24"/>
              </w:rPr>
              <w:t>Подпрограмма «Совершенствование системы сопровождения и поддержки педагогических работников в городе Барнауле на 2015-20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F52C0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540" w:type="dxa"/>
            <w:noWrap/>
          </w:tcPr>
          <w:p w:rsidR="004A626B" w:rsidRPr="005C09DC" w:rsidRDefault="004A626B" w:rsidP="00C456D4">
            <w:p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3 824,8</w:t>
            </w:r>
          </w:p>
        </w:tc>
        <w:tc>
          <w:tcPr>
            <w:tcW w:w="2016" w:type="dxa"/>
            <w:noWrap/>
          </w:tcPr>
          <w:p w:rsidR="004A626B" w:rsidRPr="006F52C0" w:rsidRDefault="004A626B" w:rsidP="00C456D4">
            <w:p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3 809,9</w:t>
            </w:r>
          </w:p>
        </w:tc>
        <w:tc>
          <w:tcPr>
            <w:tcW w:w="1422" w:type="dxa"/>
            <w:noWrap/>
          </w:tcPr>
          <w:p w:rsidR="004A626B" w:rsidRPr="0024132A" w:rsidRDefault="004A626B" w:rsidP="00C456D4">
            <w:p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  <w:tc>
          <w:tcPr>
            <w:tcW w:w="1365" w:type="dxa"/>
          </w:tcPr>
          <w:p w:rsidR="004A626B" w:rsidRPr="0024132A" w:rsidRDefault="004A626B" w:rsidP="00C456D4">
            <w:p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4A626B" w:rsidRPr="00005729" w:rsidTr="00C456D4">
        <w:trPr>
          <w:trHeight w:val="225"/>
        </w:trPr>
        <w:tc>
          <w:tcPr>
            <w:tcW w:w="3402" w:type="dxa"/>
            <w:noWrap/>
          </w:tcPr>
          <w:p w:rsidR="004A626B" w:rsidRPr="006F52C0" w:rsidRDefault="004A626B" w:rsidP="00C456D4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2C0">
              <w:rPr>
                <w:rFonts w:ascii="Times New Roman" w:hAnsi="Times New Roman"/>
                <w:sz w:val="24"/>
                <w:szCs w:val="24"/>
              </w:rPr>
              <w:t>Подпрограмма «Комплексная безопасность в образовательных учреждениях в городе Барнауле на 2015-20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F52C0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540" w:type="dxa"/>
            <w:noWrap/>
          </w:tcPr>
          <w:p w:rsidR="004A626B" w:rsidRPr="005C09DC" w:rsidRDefault="004A626B" w:rsidP="00C456D4">
            <w:p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222 393,9</w:t>
            </w:r>
          </w:p>
        </w:tc>
        <w:tc>
          <w:tcPr>
            <w:tcW w:w="2016" w:type="dxa"/>
            <w:noWrap/>
          </w:tcPr>
          <w:p w:rsidR="004A626B" w:rsidRPr="006F52C0" w:rsidRDefault="004A626B" w:rsidP="00C456D4">
            <w:p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221 198,3</w:t>
            </w:r>
          </w:p>
        </w:tc>
        <w:tc>
          <w:tcPr>
            <w:tcW w:w="1422" w:type="dxa"/>
            <w:noWrap/>
          </w:tcPr>
          <w:p w:rsidR="004A626B" w:rsidRPr="0024132A" w:rsidRDefault="004A626B" w:rsidP="00C456D4">
            <w:p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  <w:tc>
          <w:tcPr>
            <w:tcW w:w="1365" w:type="dxa"/>
          </w:tcPr>
          <w:p w:rsidR="004A626B" w:rsidRPr="0024132A" w:rsidRDefault="004A626B" w:rsidP="00C456D4">
            <w:p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4A626B" w:rsidRPr="00005729" w:rsidTr="00C456D4">
        <w:trPr>
          <w:trHeight w:val="225"/>
        </w:trPr>
        <w:tc>
          <w:tcPr>
            <w:tcW w:w="3402" w:type="dxa"/>
            <w:noWrap/>
          </w:tcPr>
          <w:p w:rsidR="004A626B" w:rsidRPr="007A367E" w:rsidRDefault="004A626B" w:rsidP="00C456D4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67E">
              <w:rPr>
                <w:rFonts w:ascii="Times New Roman" w:hAnsi="Times New Roman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1540" w:type="dxa"/>
            <w:noWrap/>
          </w:tcPr>
          <w:p w:rsidR="004A626B" w:rsidRPr="007A367E" w:rsidRDefault="004A626B" w:rsidP="00C456D4">
            <w:p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67E">
              <w:rPr>
                <w:rFonts w:ascii="Times New Roman" w:hAnsi="Times New Roman"/>
                <w:sz w:val="24"/>
                <w:szCs w:val="24"/>
              </w:rPr>
              <w:t>421 687,5</w:t>
            </w:r>
          </w:p>
        </w:tc>
        <w:tc>
          <w:tcPr>
            <w:tcW w:w="2016" w:type="dxa"/>
            <w:noWrap/>
          </w:tcPr>
          <w:p w:rsidR="004A626B" w:rsidRPr="007A367E" w:rsidRDefault="004A626B" w:rsidP="00C456D4">
            <w:p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67E">
              <w:rPr>
                <w:rFonts w:ascii="Times New Roman" w:hAnsi="Times New Roman"/>
                <w:sz w:val="24"/>
                <w:szCs w:val="24"/>
              </w:rPr>
              <w:t>395 085,8</w:t>
            </w:r>
          </w:p>
        </w:tc>
        <w:tc>
          <w:tcPr>
            <w:tcW w:w="1422" w:type="dxa"/>
            <w:noWrap/>
          </w:tcPr>
          <w:p w:rsidR="004A626B" w:rsidRPr="007A367E" w:rsidRDefault="004A626B" w:rsidP="00C456D4">
            <w:p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67E">
              <w:rPr>
                <w:rFonts w:ascii="Times New Roman" w:hAnsi="Times New Roman"/>
                <w:sz w:val="24"/>
                <w:szCs w:val="24"/>
              </w:rPr>
              <w:t>93,7</w:t>
            </w:r>
          </w:p>
        </w:tc>
        <w:tc>
          <w:tcPr>
            <w:tcW w:w="1365" w:type="dxa"/>
          </w:tcPr>
          <w:p w:rsidR="004A626B" w:rsidRPr="007A367E" w:rsidRDefault="004A626B" w:rsidP="00C456D4">
            <w:p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367E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</w:tr>
    </w:tbl>
    <w:p w:rsidR="004A626B" w:rsidRDefault="004A626B" w:rsidP="004A626B">
      <w:pPr>
        <w:jc w:val="both"/>
        <w:rPr>
          <w:rFonts w:ascii="Times New Roman" w:hAnsi="Times New Roman"/>
          <w:sz w:val="28"/>
          <w:szCs w:val="28"/>
        </w:rPr>
      </w:pPr>
      <w:r w:rsidRPr="005C09DC">
        <w:rPr>
          <w:rFonts w:ascii="Times New Roman" w:hAnsi="Times New Roman"/>
          <w:sz w:val="28"/>
          <w:szCs w:val="28"/>
        </w:rPr>
        <w:tab/>
      </w:r>
    </w:p>
    <w:p w:rsidR="004A626B" w:rsidRPr="0024132A" w:rsidRDefault="004A626B" w:rsidP="004A626B">
      <w:pPr>
        <w:jc w:val="center"/>
        <w:rPr>
          <w:rFonts w:ascii="Times New Roman" w:hAnsi="Times New Roman"/>
          <w:sz w:val="28"/>
          <w:szCs w:val="28"/>
        </w:rPr>
      </w:pPr>
      <w:r w:rsidRPr="0024132A">
        <w:rPr>
          <w:rFonts w:ascii="Times New Roman" w:hAnsi="Times New Roman"/>
          <w:sz w:val="28"/>
          <w:szCs w:val="28"/>
        </w:rPr>
        <w:t>Соотношение по уровням бюджета за 201</w:t>
      </w:r>
      <w:r>
        <w:rPr>
          <w:rFonts w:ascii="Times New Roman" w:hAnsi="Times New Roman"/>
          <w:sz w:val="28"/>
          <w:szCs w:val="28"/>
        </w:rPr>
        <w:t>8</w:t>
      </w:r>
      <w:r w:rsidRPr="0024132A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A626B" w:rsidRPr="0024132A" w:rsidRDefault="004A626B" w:rsidP="004A626B">
      <w:pPr>
        <w:jc w:val="right"/>
        <w:rPr>
          <w:rFonts w:ascii="Times New Roman" w:hAnsi="Times New Roman"/>
          <w:sz w:val="28"/>
          <w:szCs w:val="28"/>
        </w:rPr>
      </w:pPr>
      <w:r w:rsidRPr="0024132A">
        <w:rPr>
          <w:rFonts w:ascii="Times New Roman" w:hAnsi="Times New Roman"/>
          <w:sz w:val="28"/>
          <w:szCs w:val="28"/>
        </w:rPr>
        <w:t>тыс. рублей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3782"/>
        <w:gridCol w:w="1589"/>
        <w:gridCol w:w="1901"/>
        <w:gridCol w:w="1681"/>
      </w:tblGrid>
      <w:tr w:rsidR="004A626B" w:rsidRPr="0024132A" w:rsidTr="00C456D4">
        <w:tc>
          <w:tcPr>
            <w:tcW w:w="4111" w:type="dxa"/>
          </w:tcPr>
          <w:p w:rsidR="004A626B" w:rsidRPr="0024132A" w:rsidRDefault="004A626B" w:rsidP="00C456D4">
            <w:p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132A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</w:tcPr>
          <w:p w:rsidR="004A626B" w:rsidRPr="0024132A" w:rsidRDefault="004A626B" w:rsidP="00C456D4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32A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985" w:type="dxa"/>
          </w:tcPr>
          <w:p w:rsidR="004A626B" w:rsidRPr="0024132A" w:rsidRDefault="004A626B" w:rsidP="00C456D4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32A">
              <w:rPr>
                <w:rFonts w:ascii="Times New Roman" w:hAnsi="Times New Roman"/>
                <w:sz w:val="24"/>
                <w:szCs w:val="24"/>
              </w:rPr>
              <w:t>Соотношение между бюджетами</w:t>
            </w:r>
          </w:p>
        </w:tc>
        <w:tc>
          <w:tcPr>
            <w:tcW w:w="1843" w:type="dxa"/>
          </w:tcPr>
          <w:p w:rsidR="004A626B" w:rsidRPr="0024132A" w:rsidRDefault="004A626B" w:rsidP="00C456D4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32A">
              <w:rPr>
                <w:rFonts w:ascii="Times New Roman" w:hAnsi="Times New Roman"/>
                <w:sz w:val="24"/>
                <w:szCs w:val="24"/>
              </w:rPr>
              <w:t>% в общей сумме расходов</w:t>
            </w:r>
          </w:p>
        </w:tc>
      </w:tr>
      <w:tr w:rsidR="004A626B" w:rsidRPr="0024132A" w:rsidTr="00C456D4">
        <w:tc>
          <w:tcPr>
            <w:tcW w:w="4111" w:type="dxa"/>
          </w:tcPr>
          <w:p w:rsidR="004A626B" w:rsidRPr="00584942" w:rsidRDefault="004A626B" w:rsidP="00C456D4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9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A626B" w:rsidRPr="00584942" w:rsidRDefault="004A626B" w:rsidP="00C456D4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626B" w:rsidRPr="00584942" w:rsidRDefault="004A626B" w:rsidP="00C456D4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9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A626B" w:rsidRPr="00584942" w:rsidRDefault="004A626B" w:rsidP="00C456D4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9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A626B" w:rsidRPr="0024132A" w:rsidTr="00C456D4">
        <w:tc>
          <w:tcPr>
            <w:tcW w:w="4111" w:type="dxa"/>
          </w:tcPr>
          <w:p w:rsidR="004A626B" w:rsidRPr="00584942" w:rsidRDefault="004A626B" w:rsidP="00C456D4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4942">
              <w:rPr>
                <w:rFonts w:ascii="Times New Roman" w:hAnsi="Times New Roman"/>
                <w:b/>
                <w:sz w:val="24"/>
                <w:szCs w:val="24"/>
              </w:rPr>
              <w:t xml:space="preserve">Общегосударственные вопросы, в </w:t>
            </w:r>
            <w:proofErr w:type="spellStart"/>
            <w:r w:rsidRPr="00584942"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 w:rsidRPr="0058494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4A626B" w:rsidRPr="00584942" w:rsidRDefault="004A626B" w:rsidP="00C456D4">
            <w:pPr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39 966,1</w:t>
            </w:r>
          </w:p>
        </w:tc>
        <w:tc>
          <w:tcPr>
            <w:tcW w:w="1985" w:type="dxa"/>
          </w:tcPr>
          <w:p w:rsidR="004A626B" w:rsidRPr="00584942" w:rsidRDefault="004A626B" w:rsidP="00C456D4">
            <w:pPr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84942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4A626B" w:rsidRPr="00584942" w:rsidRDefault="004A626B" w:rsidP="00C456D4">
            <w:pPr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84942">
              <w:rPr>
                <w:rFonts w:ascii="Times New Roman" w:hAnsi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4A626B" w:rsidRPr="0024132A" w:rsidTr="00C456D4">
        <w:tc>
          <w:tcPr>
            <w:tcW w:w="4111" w:type="dxa"/>
          </w:tcPr>
          <w:p w:rsidR="004A626B" w:rsidRPr="00584942" w:rsidRDefault="004A626B" w:rsidP="00C456D4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942">
              <w:rPr>
                <w:rFonts w:ascii="Times New Roman" w:hAnsi="Times New Roman"/>
                <w:sz w:val="24"/>
                <w:szCs w:val="24"/>
              </w:rPr>
              <w:t>-средства городского бюджета</w:t>
            </w:r>
          </w:p>
        </w:tc>
        <w:tc>
          <w:tcPr>
            <w:tcW w:w="1842" w:type="dxa"/>
          </w:tcPr>
          <w:p w:rsidR="004A626B" w:rsidRPr="00584942" w:rsidRDefault="004A626B" w:rsidP="00C456D4">
            <w:p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39 966,1</w:t>
            </w:r>
          </w:p>
        </w:tc>
        <w:tc>
          <w:tcPr>
            <w:tcW w:w="1985" w:type="dxa"/>
          </w:tcPr>
          <w:p w:rsidR="004A626B" w:rsidRPr="00584942" w:rsidRDefault="004A626B" w:rsidP="00C456D4">
            <w:p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494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4A626B" w:rsidRPr="00584942" w:rsidRDefault="004A626B" w:rsidP="00C456D4">
            <w:pPr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26B" w:rsidRPr="0024132A" w:rsidTr="00C456D4">
        <w:tc>
          <w:tcPr>
            <w:tcW w:w="4111" w:type="dxa"/>
          </w:tcPr>
          <w:p w:rsidR="004A626B" w:rsidRPr="00584942" w:rsidRDefault="004A626B" w:rsidP="00C456D4">
            <w:pPr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942">
              <w:rPr>
                <w:rFonts w:ascii="Times New Roman" w:hAnsi="Times New Roman"/>
                <w:b/>
                <w:sz w:val="24"/>
                <w:szCs w:val="24"/>
              </w:rPr>
              <w:t xml:space="preserve">Дошкольное образование, в </w:t>
            </w:r>
            <w:proofErr w:type="spellStart"/>
            <w:r w:rsidRPr="00584942"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 w:rsidRPr="0058494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4A626B" w:rsidRPr="00584942" w:rsidRDefault="004A626B" w:rsidP="00C456D4">
            <w:pPr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2 863 346,0</w:t>
            </w:r>
          </w:p>
        </w:tc>
        <w:tc>
          <w:tcPr>
            <w:tcW w:w="1985" w:type="dxa"/>
          </w:tcPr>
          <w:p w:rsidR="004A626B" w:rsidRPr="00584942" w:rsidRDefault="004A626B" w:rsidP="00C456D4">
            <w:pPr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84942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4A626B" w:rsidRPr="00584942" w:rsidRDefault="004A626B" w:rsidP="00C456D4">
            <w:pPr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8494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3,4</w:t>
            </w:r>
          </w:p>
        </w:tc>
      </w:tr>
      <w:tr w:rsidR="004A626B" w:rsidRPr="0024132A" w:rsidTr="00C456D4">
        <w:trPr>
          <w:trHeight w:val="391"/>
        </w:trPr>
        <w:tc>
          <w:tcPr>
            <w:tcW w:w="4111" w:type="dxa"/>
          </w:tcPr>
          <w:p w:rsidR="004A626B" w:rsidRPr="00584942" w:rsidRDefault="004A626B" w:rsidP="00C456D4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942">
              <w:rPr>
                <w:rFonts w:ascii="Times New Roman" w:hAnsi="Times New Roman"/>
                <w:sz w:val="24"/>
                <w:szCs w:val="24"/>
              </w:rPr>
              <w:t>- средства федерального бюджета</w:t>
            </w:r>
          </w:p>
        </w:tc>
        <w:tc>
          <w:tcPr>
            <w:tcW w:w="1842" w:type="dxa"/>
          </w:tcPr>
          <w:p w:rsidR="004A626B" w:rsidRPr="00584942" w:rsidRDefault="004A626B" w:rsidP="00C456D4">
            <w:p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485,3</w:t>
            </w:r>
          </w:p>
        </w:tc>
        <w:tc>
          <w:tcPr>
            <w:tcW w:w="1985" w:type="dxa"/>
          </w:tcPr>
          <w:p w:rsidR="004A626B" w:rsidRPr="00584942" w:rsidRDefault="004A626B" w:rsidP="00C456D4">
            <w:p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49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4A626B" w:rsidRPr="00584942" w:rsidRDefault="004A626B" w:rsidP="00C456D4">
            <w:p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26B" w:rsidRPr="0024132A" w:rsidTr="00C456D4">
        <w:tc>
          <w:tcPr>
            <w:tcW w:w="4111" w:type="dxa"/>
          </w:tcPr>
          <w:p w:rsidR="004A626B" w:rsidRPr="00584942" w:rsidRDefault="004A626B" w:rsidP="00C456D4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942">
              <w:rPr>
                <w:rFonts w:ascii="Times New Roman" w:hAnsi="Times New Roman"/>
                <w:sz w:val="24"/>
                <w:szCs w:val="24"/>
              </w:rPr>
              <w:t xml:space="preserve">- средства краевого бюджета </w:t>
            </w:r>
          </w:p>
        </w:tc>
        <w:tc>
          <w:tcPr>
            <w:tcW w:w="1842" w:type="dxa"/>
          </w:tcPr>
          <w:p w:rsidR="004A626B" w:rsidRPr="00584942" w:rsidRDefault="004A626B" w:rsidP="00C456D4">
            <w:p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1 266 457,3</w:t>
            </w:r>
          </w:p>
        </w:tc>
        <w:tc>
          <w:tcPr>
            <w:tcW w:w="1985" w:type="dxa"/>
          </w:tcPr>
          <w:p w:rsidR="004A626B" w:rsidRPr="00584942" w:rsidRDefault="004A626B" w:rsidP="00C456D4">
            <w:p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494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843" w:type="dxa"/>
          </w:tcPr>
          <w:p w:rsidR="004A626B" w:rsidRPr="00584942" w:rsidRDefault="004A626B" w:rsidP="00C456D4">
            <w:p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26B" w:rsidRPr="0024132A" w:rsidTr="00C456D4">
        <w:tc>
          <w:tcPr>
            <w:tcW w:w="4111" w:type="dxa"/>
          </w:tcPr>
          <w:p w:rsidR="004A626B" w:rsidRPr="00584942" w:rsidRDefault="004A626B" w:rsidP="00C456D4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942">
              <w:rPr>
                <w:rFonts w:ascii="Times New Roman" w:hAnsi="Times New Roman"/>
                <w:sz w:val="24"/>
                <w:szCs w:val="24"/>
              </w:rPr>
              <w:t>-средства городского бюджета</w:t>
            </w:r>
          </w:p>
        </w:tc>
        <w:tc>
          <w:tcPr>
            <w:tcW w:w="1842" w:type="dxa"/>
          </w:tcPr>
          <w:p w:rsidR="004A626B" w:rsidRPr="00584942" w:rsidRDefault="004A626B" w:rsidP="00C456D4">
            <w:p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1 596 403,4</w:t>
            </w:r>
          </w:p>
        </w:tc>
        <w:tc>
          <w:tcPr>
            <w:tcW w:w="1985" w:type="dxa"/>
          </w:tcPr>
          <w:p w:rsidR="004A626B" w:rsidRPr="00584942" w:rsidRDefault="004A626B" w:rsidP="00C456D4">
            <w:p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494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1843" w:type="dxa"/>
          </w:tcPr>
          <w:p w:rsidR="004A626B" w:rsidRPr="00584942" w:rsidRDefault="004A626B" w:rsidP="00C456D4">
            <w:p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26B" w:rsidRPr="0024132A" w:rsidTr="00C456D4">
        <w:trPr>
          <w:trHeight w:val="377"/>
        </w:trPr>
        <w:tc>
          <w:tcPr>
            <w:tcW w:w="4111" w:type="dxa"/>
          </w:tcPr>
          <w:p w:rsidR="004A626B" w:rsidRPr="00584942" w:rsidRDefault="004A626B" w:rsidP="00C456D4">
            <w:pPr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942">
              <w:rPr>
                <w:rFonts w:ascii="Times New Roman" w:hAnsi="Times New Roman"/>
                <w:b/>
                <w:sz w:val="24"/>
                <w:szCs w:val="24"/>
              </w:rPr>
              <w:t xml:space="preserve">Общее образование, в </w:t>
            </w:r>
            <w:proofErr w:type="spellStart"/>
            <w:r w:rsidRPr="00584942"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 w:rsidRPr="0058494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4A626B" w:rsidRPr="00584942" w:rsidRDefault="004A626B" w:rsidP="00C456D4">
            <w:pPr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2 854 030,6</w:t>
            </w:r>
          </w:p>
        </w:tc>
        <w:tc>
          <w:tcPr>
            <w:tcW w:w="1985" w:type="dxa"/>
          </w:tcPr>
          <w:p w:rsidR="004A626B" w:rsidRPr="00584942" w:rsidRDefault="004A626B" w:rsidP="00C456D4">
            <w:pPr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84942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4A626B" w:rsidRPr="00584942" w:rsidRDefault="004A626B" w:rsidP="00C456D4">
            <w:pPr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8494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3,3</w:t>
            </w:r>
          </w:p>
        </w:tc>
      </w:tr>
      <w:tr w:rsidR="004A626B" w:rsidRPr="0024132A" w:rsidTr="00C456D4">
        <w:tc>
          <w:tcPr>
            <w:tcW w:w="4111" w:type="dxa"/>
          </w:tcPr>
          <w:p w:rsidR="004A626B" w:rsidRPr="00584942" w:rsidRDefault="004A626B" w:rsidP="00C456D4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94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584942">
              <w:rPr>
                <w:rFonts w:ascii="Times New Roman" w:hAnsi="Times New Roman"/>
                <w:sz w:val="24"/>
                <w:szCs w:val="24"/>
              </w:rPr>
              <w:t>средства  краевого</w:t>
            </w:r>
            <w:proofErr w:type="gramEnd"/>
            <w:r w:rsidRPr="00584942">
              <w:rPr>
                <w:rFonts w:ascii="Times New Roman" w:hAnsi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1842" w:type="dxa"/>
          </w:tcPr>
          <w:p w:rsidR="004A626B" w:rsidRPr="00584942" w:rsidRDefault="004A626B" w:rsidP="00C456D4">
            <w:p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2 277 807,0</w:t>
            </w:r>
          </w:p>
        </w:tc>
        <w:tc>
          <w:tcPr>
            <w:tcW w:w="1985" w:type="dxa"/>
          </w:tcPr>
          <w:p w:rsidR="004A626B" w:rsidRPr="00584942" w:rsidRDefault="004A626B" w:rsidP="00C456D4">
            <w:p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79,8</w:t>
            </w:r>
          </w:p>
        </w:tc>
        <w:tc>
          <w:tcPr>
            <w:tcW w:w="1843" w:type="dxa"/>
          </w:tcPr>
          <w:p w:rsidR="004A626B" w:rsidRPr="00584942" w:rsidRDefault="004A626B" w:rsidP="00C456D4">
            <w:p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26B" w:rsidRPr="0024132A" w:rsidTr="00C456D4">
        <w:tc>
          <w:tcPr>
            <w:tcW w:w="4111" w:type="dxa"/>
          </w:tcPr>
          <w:p w:rsidR="004A626B" w:rsidRPr="00584942" w:rsidRDefault="004A626B" w:rsidP="00C456D4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942">
              <w:rPr>
                <w:rFonts w:ascii="Times New Roman" w:hAnsi="Times New Roman"/>
                <w:sz w:val="24"/>
                <w:szCs w:val="24"/>
              </w:rPr>
              <w:t>- средства городского бюджета</w:t>
            </w:r>
          </w:p>
        </w:tc>
        <w:tc>
          <w:tcPr>
            <w:tcW w:w="1842" w:type="dxa"/>
          </w:tcPr>
          <w:p w:rsidR="004A626B" w:rsidRPr="00584942" w:rsidRDefault="004A626B" w:rsidP="00C456D4">
            <w:pPr>
              <w:ind w:left="0" w:firstLine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576 223,6</w:t>
            </w:r>
          </w:p>
        </w:tc>
        <w:tc>
          <w:tcPr>
            <w:tcW w:w="1985" w:type="dxa"/>
          </w:tcPr>
          <w:p w:rsidR="004A626B" w:rsidRPr="00584942" w:rsidRDefault="004A626B" w:rsidP="00C456D4">
            <w:p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20,2</w:t>
            </w:r>
          </w:p>
        </w:tc>
        <w:tc>
          <w:tcPr>
            <w:tcW w:w="1843" w:type="dxa"/>
          </w:tcPr>
          <w:p w:rsidR="004A626B" w:rsidRPr="00584942" w:rsidRDefault="004A626B" w:rsidP="00C456D4">
            <w:p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26B" w:rsidRPr="0024132A" w:rsidTr="00C456D4">
        <w:tc>
          <w:tcPr>
            <w:tcW w:w="4111" w:type="dxa"/>
            <w:tcBorders>
              <w:bottom w:val="single" w:sz="4" w:space="0" w:color="auto"/>
            </w:tcBorders>
          </w:tcPr>
          <w:p w:rsidR="004A626B" w:rsidRPr="00584942" w:rsidRDefault="004A626B" w:rsidP="00C456D4">
            <w:pPr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942">
              <w:rPr>
                <w:rFonts w:ascii="Times New Roman" w:hAnsi="Times New Roman"/>
                <w:b/>
                <w:sz w:val="24"/>
                <w:szCs w:val="24"/>
              </w:rPr>
              <w:t xml:space="preserve">Дополнительное образование, в </w:t>
            </w:r>
            <w:proofErr w:type="spellStart"/>
            <w:r w:rsidRPr="00584942"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 w:rsidRPr="0058494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A626B" w:rsidRPr="00584942" w:rsidRDefault="004A626B" w:rsidP="00C456D4">
            <w:pPr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333 366,0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A626B" w:rsidRPr="00584942" w:rsidRDefault="004A626B" w:rsidP="00C456D4">
            <w:pPr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84942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A626B" w:rsidRPr="00584942" w:rsidRDefault="004A626B" w:rsidP="00C456D4">
            <w:pPr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</w:tr>
      <w:tr w:rsidR="004A626B" w:rsidRPr="0024132A" w:rsidTr="00C456D4">
        <w:tc>
          <w:tcPr>
            <w:tcW w:w="4111" w:type="dxa"/>
            <w:tcBorders>
              <w:bottom w:val="single" w:sz="4" w:space="0" w:color="auto"/>
            </w:tcBorders>
          </w:tcPr>
          <w:p w:rsidR="004A626B" w:rsidRPr="00584942" w:rsidRDefault="004A626B" w:rsidP="00C456D4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94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584942">
              <w:rPr>
                <w:rFonts w:ascii="Times New Roman" w:hAnsi="Times New Roman"/>
                <w:sz w:val="24"/>
                <w:szCs w:val="24"/>
              </w:rPr>
              <w:t>средства  краевого</w:t>
            </w:r>
            <w:proofErr w:type="gramEnd"/>
            <w:r w:rsidRPr="00584942">
              <w:rPr>
                <w:rFonts w:ascii="Times New Roman" w:hAnsi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A626B" w:rsidRPr="00E0542C" w:rsidRDefault="004A626B" w:rsidP="00C456D4">
            <w:p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542C">
              <w:rPr>
                <w:rFonts w:ascii="Times New Roman" w:hAnsi="Times New Roman"/>
                <w:sz w:val="24"/>
                <w:szCs w:val="24"/>
              </w:rPr>
              <w:t>21 993,2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A626B" w:rsidRPr="00E0542C" w:rsidRDefault="004A626B" w:rsidP="00C456D4">
            <w:p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542C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A626B" w:rsidRPr="00584942" w:rsidRDefault="004A626B" w:rsidP="00C456D4">
            <w:pPr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26B" w:rsidRPr="0024132A" w:rsidTr="00C456D4">
        <w:tc>
          <w:tcPr>
            <w:tcW w:w="4111" w:type="dxa"/>
            <w:tcBorders>
              <w:bottom w:val="single" w:sz="4" w:space="0" w:color="auto"/>
            </w:tcBorders>
          </w:tcPr>
          <w:p w:rsidR="004A626B" w:rsidRPr="00584942" w:rsidRDefault="004A626B" w:rsidP="00C456D4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942">
              <w:rPr>
                <w:rFonts w:ascii="Times New Roman" w:hAnsi="Times New Roman"/>
                <w:sz w:val="24"/>
                <w:szCs w:val="24"/>
              </w:rPr>
              <w:t>Средства городского бюджета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A626B" w:rsidRPr="00584942" w:rsidRDefault="004A626B" w:rsidP="00C456D4">
            <w:p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311 372,8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A626B" w:rsidRPr="00584942" w:rsidRDefault="004A626B" w:rsidP="00C456D4">
            <w:p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A626B" w:rsidRPr="00584942" w:rsidRDefault="004A626B" w:rsidP="00C456D4">
            <w:p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26B" w:rsidRPr="0024132A" w:rsidTr="00C456D4">
        <w:tc>
          <w:tcPr>
            <w:tcW w:w="4111" w:type="dxa"/>
            <w:tcBorders>
              <w:top w:val="single" w:sz="4" w:space="0" w:color="auto"/>
            </w:tcBorders>
          </w:tcPr>
          <w:p w:rsidR="004A626B" w:rsidRPr="00584942" w:rsidRDefault="004A626B" w:rsidP="00C456D4">
            <w:pPr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942">
              <w:rPr>
                <w:rFonts w:ascii="Times New Roman" w:hAnsi="Times New Roman"/>
                <w:b/>
                <w:sz w:val="24"/>
                <w:szCs w:val="24"/>
              </w:rPr>
              <w:t xml:space="preserve">Молодежная политика и оздоровление детей, в </w:t>
            </w:r>
            <w:proofErr w:type="spellStart"/>
            <w:r w:rsidRPr="00584942"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 w:rsidRPr="0058494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A626B" w:rsidRPr="00584942" w:rsidRDefault="004A626B" w:rsidP="00C456D4">
            <w:pPr>
              <w:ind w:left="0"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104 660,0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A626B" w:rsidRPr="00584942" w:rsidRDefault="004A626B" w:rsidP="00C456D4">
            <w:pPr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84942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A626B" w:rsidRPr="00584942" w:rsidRDefault="004A626B" w:rsidP="00C456D4">
            <w:pPr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84942">
              <w:rPr>
                <w:rFonts w:ascii="Times New Roman" w:hAnsi="Times New Roman"/>
                <w:b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4A626B" w:rsidRPr="0024132A" w:rsidTr="00C456D4">
        <w:tc>
          <w:tcPr>
            <w:tcW w:w="4111" w:type="dxa"/>
          </w:tcPr>
          <w:p w:rsidR="004A626B" w:rsidRPr="00584942" w:rsidRDefault="004A626B" w:rsidP="00C456D4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942">
              <w:rPr>
                <w:rFonts w:ascii="Times New Roman" w:hAnsi="Times New Roman"/>
                <w:sz w:val="24"/>
                <w:szCs w:val="24"/>
              </w:rPr>
              <w:t xml:space="preserve">- средства краевого бюджета </w:t>
            </w:r>
          </w:p>
        </w:tc>
        <w:tc>
          <w:tcPr>
            <w:tcW w:w="1842" w:type="dxa"/>
          </w:tcPr>
          <w:p w:rsidR="004A626B" w:rsidRPr="00584942" w:rsidRDefault="004A626B" w:rsidP="00C456D4">
            <w:p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63 000,0</w:t>
            </w:r>
          </w:p>
        </w:tc>
        <w:tc>
          <w:tcPr>
            <w:tcW w:w="1985" w:type="dxa"/>
          </w:tcPr>
          <w:p w:rsidR="004A626B" w:rsidRPr="00584942" w:rsidRDefault="004A626B" w:rsidP="00C456D4">
            <w:p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4942">
              <w:rPr>
                <w:rFonts w:ascii="Times New Roman" w:hAnsi="Times New Roman"/>
                <w:sz w:val="24"/>
                <w:szCs w:val="24"/>
              </w:rPr>
              <w:t>60,2</w:t>
            </w:r>
          </w:p>
        </w:tc>
        <w:tc>
          <w:tcPr>
            <w:tcW w:w="1843" w:type="dxa"/>
          </w:tcPr>
          <w:p w:rsidR="004A626B" w:rsidRPr="00584942" w:rsidRDefault="004A626B" w:rsidP="00C456D4">
            <w:p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26B" w:rsidRPr="0024132A" w:rsidTr="00C456D4">
        <w:tc>
          <w:tcPr>
            <w:tcW w:w="4111" w:type="dxa"/>
          </w:tcPr>
          <w:p w:rsidR="004A626B" w:rsidRPr="00584942" w:rsidRDefault="004A626B" w:rsidP="00C456D4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942">
              <w:rPr>
                <w:rFonts w:ascii="Times New Roman" w:hAnsi="Times New Roman"/>
                <w:sz w:val="24"/>
                <w:szCs w:val="24"/>
              </w:rPr>
              <w:t>- средства городского бюджета</w:t>
            </w:r>
          </w:p>
        </w:tc>
        <w:tc>
          <w:tcPr>
            <w:tcW w:w="1842" w:type="dxa"/>
          </w:tcPr>
          <w:p w:rsidR="004A626B" w:rsidRPr="00584942" w:rsidRDefault="004A626B" w:rsidP="00C456D4">
            <w:p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41 660,0</w:t>
            </w:r>
          </w:p>
        </w:tc>
        <w:tc>
          <w:tcPr>
            <w:tcW w:w="1985" w:type="dxa"/>
          </w:tcPr>
          <w:p w:rsidR="004A626B" w:rsidRPr="00584942" w:rsidRDefault="004A626B" w:rsidP="00C456D4">
            <w:p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4942">
              <w:rPr>
                <w:rFonts w:ascii="Times New Roman" w:hAnsi="Times New Roman"/>
                <w:sz w:val="24"/>
                <w:szCs w:val="24"/>
              </w:rPr>
              <w:t>39,8</w:t>
            </w:r>
          </w:p>
        </w:tc>
        <w:tc>
          <w:tcPr>
            <w:tcW w:w="1843" w:type="dxa"/>
          </w:tcPr>
          <w:p w:rsidR="004A626B" w:rsidRPr="00584942" w:rsidRDefault="004A626B" w:rsidP="00C456D4">
            <w:p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26B" w:rsidRPr="0024132A" w:rsidTr="00C456D4">
        <w:tc>
          <w:tcPr>
            <w:tcW w:w="4111" w:type="dxa"/>
          </w:tcPr>
          <w:p w:rsidR="004A626B" w:rsidRPr="00584942" w:rsidRDefault="004A626B" w:rsidP="00C456D4">
            <w:pPr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942">
              <w:rPr>
                <w:rFonts w:ascii="Times New Roman" w:hAnsi="Times New Roman"/>
                <w:b/>
                <w:sz w:val="24"/>
                <w:szCs w:val="24"/>
              </w:rPr>
              <w:t xml:space="preserve">Другие вопросы в области образования, в </w:t>
            </w:r>
            <w:proofErr w:type="spellStart"/>
            <w:r w:rsidRPr="00584942"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 w:rsidRPr="0058494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4A626B" w:rsidRPr="00584942" w:rsidRDefault="004A626B" w:rsidP="00C456D4">
            <w:pPr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129 298,2</w:t>
            </w:r>
          </w:p>
        </w:tc>
        <w:tc>
          <w:tcPr>
            <w:tcW w:w="1985" w:type="dxa"/>
          </w:tcPr>
          <w:p w:rsidR="004A626B" w:rsidRPr="00584942" w:rsidRDefault="004A626B" w:rsidP="00C456D4">
            <w:pPr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84942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4A626B" w:rsidRPr="00584942" w:rsidRDefault="004A626B" w:rsidP="00C456D4">
            <w:pPr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8494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</w:tr>
      <w:tr w:rsidR="004A626B" w:rsidRPr="0024132A" w:rsidTr="00C456D4">
        <w:tc>
          <w:tcPr>
            <w:tcW w:w="4111" w:type="dxa"/>
          </w:tcPr>
          <w:p w:rsidR="004A626B" w:rsidRPr="00584942" w:rsidRDefault="004A626B" w:rsidP="00C456D4">
            <w:pPr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942">
              <w:rPr>
                <w:rFonts w:ascii="Times New Roman" w:hAnsi="Times New Roman"/>
                <w:sz w:val="24"/>
                <w:szCs w:val="24"/>
              </w:rPr>
              <w:t>- средства краевого бюджета</w:t>
            </w:r>
          </w:p>
        </w:tc>
        <w:tc>
          <w:tcPr>
            <w:tcW w:w="1842" w:type="dxa"/>
          </w:tcPr>
          <w:p w:rsidR="004A626B" w:rsidRPr="008E7A5E" w:rsidRDefault="004A626B" w:rsidP="00C456D4">
            <w:p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7A5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7A5E">
              <w:rPr>
                <w:rFonts w:ascii="Times New Roman" w:hAnsi="Times New Roman"/>
                <w:sz w:val="24"/>
                <w:szCs w:val="24"/>
              </w:rPr>
              <w:t>128,6</w:t>
            </w:r>
          </w:p>
        </w:tc>
        <w:tc>
          <w:tcPr>
            <w:tcW w:w="1985" w:type="dxa"/>
          </w:tcPr>
          <w:p w:rsidR="004A626B" w:rsidRPr="008E7A5E" w:rsidRDefault="004A626B" w:rsidP="00C456D4">
            <w:p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843" w:type="dxa"/>
          </w:tcPr>
          <w:p w:rsidR="004A626B" w:rsidRPr="00584942" w:rsidRDefault="004A626B" w:rsidP="00C456D4">
            <w:pPr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26B" w:rsidRPr="0024132A" w:rsidTr="00C456D4">
        <w:tc>
          <w:tcPr>
            <w:tcW w:w="4111" w:type="dxa"/>
          </w:tcPr>
          <w:p w:rsidR="004A626B" w:rsidRPr="00584942" w:rsidRDefault="004A626B" w:rsidP="00C456D4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942">
              <w:rPr>
                <w:rFonts w:ascii="Times New Roman" w:hAnsi="Times New Roman"/>
                <w:sz w:val="24"/>
                <w:szCs w:val="24"/>
              </w:rPr>
              <w:t>- средства городского бюджета</w:t>
            </w:r>
          </w:p>
        </w:tc>
        <w:tc>
          <w:tcPr>
            <w:tcW w:w="1842" w:type="dxa"/>
          </w:tcPr>
          <w:p w:rsidR="004A626B" w:rsidRPr="00584942" w:rsidRDefault="004A626B" w:rsidP="00C456D4">
            <w:p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127 169,6</w:t>
            </w:r>
          </w:p>
        </w:tc>
        <w:tc>
          <w:tcPr>
            <w:tcW w:w="1985" w:type="dxa"/>
          </w:tcPr>
          <w:p w:rsidR="004A626B" w:rsidRPr="00584942" w:rsidRDefault="004A626B" w:rsidP="00C456D4">
            <w:p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  <w:tc>
          <w:tcPr>
            <w:tcW w:w="1843" w:type="dxa"/>
          </w:tcPr>
          <w:p w:rsidR="004A626B" w:rsidRPr="00584942" w:rsidRDefault="004A626B" w:rsidP="00C456D4">
            <w:p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26B" w:rsidRPr="0024132A" w:rsidTr="00C456D4">
        <w:trPr>
          <w:trHeight w:val="411"/>
        </w:trPr>
        <w:tc>
          <w:tcPr>
            <w:tcW w:w="4111" w:type="dxa"/>
          </w:tcPr>
          <w:p w:rsidR="004A626B" w:rsidRPr="00584942" w:rsidRDefault="004A626B" w:rsidP="00C456D4">
            <w:pPr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942">
              <w:rPr>
                <w:rFonts w:ascii="Times New Roman" w:hAnsi="Times New Roman"/>
                <w:b/>
                <w:sz w:val="24"/>
                <w:szCs w:val="24"/>
              </w:rPr>
              <w:t xml:space="preserve">Охрана семьи и детства, в </w:t>
            </w:r>
            <w:proofErr w:type="spellStart"/>
            <w:r w:rsidRPr="00584942"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 w:rsidRPr="0058494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4A626B" w:rsidRPr="00584942" w:rsidRDefault="004A626B" w:rsidP="00C456D4">
            <w:pPr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273 991,0</w:t>
            </w:r>
          </w:p>
        </w:tc>
        <w:tc>
          <w:tcPr>
            <w:tcW w:w="1985" w:type="dxa"/>
          </w:tcPr>
          <w:p w:rsidR="004A626B" w:rsidRPr="00584942" w:rsidRDefault="004A626B" w:rsidP="00C456D4">
            <w:pPr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84942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4A626B" w:rsidRPr="00584942" w:rsidRDefault="004A626B" w:rsidP="00C456D4">
            <w:pPr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84942">
              <w:rPr>
                <w:rFonts w:ascii="Times New Roman" w:hAnsi="Times New Roman"/>
                <w:b/>
                <w:sz w:val="24"/>
                <w:szCs w:val="24"/>
              </w:rPr>
              <w:t>4,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626B" w:rsidRPr="0024132A" w:rsidTr="00C456D4">
        <w:tc>
          <w:tcPr>
            <w:tcW w:w="4111" w:type="dxa"/>
          </w:tcPr>
          <w:p w:rsidR="004A626B" w:rsidRPr="00584942" w:rsidRDefault="004A626B" w:rsidP="00C456D4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942">
              <w:rPr>
                <w:rFonts w:ascii="Times New Roman" w:hAnsi="Times New Roman"/>
                <w:sz w:val="24"/>
                <w:szCs w:val="24"/>
              </w:rPr>
              <w:t xml:space="preserve">- средства краевого бюджета </w:t>
            </w:r>
          </w:p>
        </w:tc>
        <w:tc>
          <w:tcPr>
            <w:tcW w:w="1842" w:type="dxa"/>
          </w:tcPr>
          <w:p w:rsidR="004A626B" w:rsidRPr="00584942" w:rsidRDefault="004A626B" w:rsidP="00C456D4">
            <w:p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273 991,0</w:t>
            </w:r>
          </w:p>
        </w:tc>
        <w:tc>
          <w:tcPr>
            <w:tcW w:w="1985" w:type="dxa"/>
          </w:tcPr>
          <w:p w:rsidR="004A626B" w:rsidRPr="00584942" w:rsidRDefault="004A626B" w:rsidP="00C456D4">
            <w:p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494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4A626B" w:rsidRPr="00584942" w:rsidRDefault="004A626B" w:rsidP="00C456D4">
            <w:pPr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26B" w:rsidRPr="0024132A" w:rsidTr="00C456D4">
        <w:tc>
          <w:tcPr>
            <w:tcW w:w="4111" w:type="dxa"/>
          </w:tcPr>
          <w:p w:rsidR="004A626B" w:rsidRPr="00584942" w:rsidRDefault="004A626B" w:rsidP="00C456D4">
            <w:pPr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94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2" w:type="dxa"/>
          </w:tcPr>
          <w:p w:rsidR="004A626B" w:rsidRPr="00584942" w:rsidRDefault="004A626B" w:rsidP="00C456D4">
            <w:pPr>
              <w:ind w:left="0"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6 598 657,9</w:t>
            </w:r>
          </w:p>
        </w:tc>
        <w:tc>
          <w:tcPr>
            <w:tcW w:w="1985" w:type="dxa"/>
          </w:tcPr>
          <w:p w:rsidR="004A626B" w:rsidRPr="00584942" w:rsidRDefault="004A626B" w:rsidP="00C456D4">
            <w:pPr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84942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4A626B" w:rsidRPr="00584942" w:rsidRDefault="004A626B" w:rsidP="00C456D4">
            <w:pPr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84942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4A626B" w:rsidRPr="0024132A" w:rsidTr="00C456D4">
        <w:tc>
          <w:tcPr>
            <w:tcW w:w="4111" w:type="dxa"/>
          </w:tcPr>
          <w:p w:rsidR="004A626B" w:rsidRPr="00584942" w:rsidRDefault="004A626B" w:rsidP="00C456D4">
            <w:pPr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942">
              <w:rPr>
                <w:rFonts w:ascii="Times New Roman" w:hAnsi="Times New Roman"/>
                <w:sz w:val="24"/>
                <w:szCs w:val="24"/>
              </w:rPr>
              <w:t>- средства федерального бюджета</w:t>
            </w:r>
          </w:p>
        </w:tc>
        <w:tc>
          <w:tcPr>
            <w:tcW w:w="1842" w:type="dxa"/>
            <w:vAlign w:val="center"/>
          </w:tcPr>
          <w:p w:rsidR="004A626B" w:rsidRPr="00584942" w:rsidRDefault="004A626B" w:rsidP="00C456D4">
            <w:pPr>
              <w:ind w:left="0" w:firstLine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485,3</w:t>
            </w:r>
          </w:p>
        </w:tc>
        <w:tc>
          <w:tcPr>
            <w:tcW w:w="1985" w:type="dxa"/>
            <w:vAlign w:val="center"/>
          </w:tcPr>
          <w:p w:rsidR="004A626B" w:rsidRPr="00584942" w:rsidRDefault="004A626B" w:rsidP="00C456D4">
            <w:pPr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849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4A626B" w:rsidRPr="00584942" w:rsidRDefault="004A626B" w:rsidP="00C456D4">
            <w:p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26B" w:rsidRPr="0024132A" w:rsidTr="00C456D4">
        <w:tc>
          <w:tcPr>
            <w:tcW w:w="4111" w:type="dxa"/>
          </w:tcPr>
          <w:p w:rsidR="004A626B" w:rsidRPr="00584942" w:rsidRDefault="004A626B" w:rsidP="00C456D4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942">
              <w:rPr>
                <w:rFonts w:ascii="Times New Roman" w:hAnsi="Times New Roman"/>
                <w:sz w:val="24"/>
                <w:szCs w:val="24"/>
              </w:rPr>
              <w:t xml:space="preserve">- средства краевого бюджета </w:t>
            </w:r>
          </w:p>
        </w:tc>
        <w:tc>
          <w:tcPr>
            <w:tcW w:w="1842" w:type="dxa"/>
          </w:tcPr>
          <w:p w:rsidR="004A626B" w:rsidRPr="00584942" w:rsidRDefault="004A626B" w:rsidP="00C456D4">
            <w:p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3 905 377,1</w:t>
            </w:r>
          </w:p>
        </w:tc>
        <w:tc>
          <w:tcPr>
            <w:tcW w:w="1985" w:type="dxa"/>
          </w:tcPr>
          <w:p w:rsidR="004A626B" w:rsidRPr="00584942" w:rsidRDefault="004A626B" w:rsidP="00C456D4">
            <w:pPr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84942">
              <w:rPr>
                <w:rFonts w:ascii="Times New Roman" w:hAnsi="Times New Roman"/>
                <w:b/>
                <w:sz w:val="24"/>
                <w:szCs w:val="24"/>
              </w:rPr>
              <w:t>59,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A626B" w:rsidRPr="00584942" w:rsidRDefault="004A626B" w:rsidP="00C456D4">
            <w:pPr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26B" w:rsidRPr="00376C48" w:rsidTr="00C456D4">
        <w:trPr>
          <w:trHeight w:val="103"/>
        </w:trPr>
        <w:tc>
          <w:tcPr>
            <w:tcW w:w="4111" w:type="dxa"/>
          </w:tcPr>
          <w:p w:rsidR="004A626B" w:rsidRPr="00584942" w:rsidRDefault="004A626B" w:rsidP="00C456D4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942">
              <w:rPr>
                <w:rFonts w:ascii="Times New Roman" w:hAnsi="Times New Roman"/>
                <w:sz w:val="24"/>
                <w:szCs w:val="24"/>
              </w:rPr>
              <w:t>-средства городского бюджета</w:t>
            </w:r>
          </w:p>
        </w:tc>
        <w:tc>
          <w:tcPr>
            <w:tcW w:w="1842" w:type="dxa"/>
          </w:tcPr>
          <w:p w:rsidR="004A626B" w:rsidRPr="00584942" w:rsidRDefault="004A626B" w:rsidP="00C456D4">
            <w:p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2 692 795,5</w:t>
            </w:r>
          </w:p>
        </w:tc>
        <w:tc>
          <w:tcPr>
            <w:tcW w:w="1985" w:type="dxa"/>
          </w:tcPr>
          <w:p w:rsidR="004A626B" w:rsidRPr="00584942" w:rsidRDefault="004A626B" w:rsidP="00C456D4">
            <w:pPr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84942">
              <w:rPr>
                <w:rFonts w:ascii="Times New Roman" w:hAnsi="Times New Roman"/>
                <w:b/>
                <w:sz w:val="24"/>
                <w:szCs w:val="24"/>
              </w:rPr>
              <w:t>40,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4A626B" w:rsidRPr="00584942" w:rsidRDefault="004A626B" w:rsidP="00C456D4">
            <w:pPr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A626B" w:rsidRDefault="004A626B" w:rsidP="004A626B">
      <w:pPr>
        <w:jc w:val="center"/>
        <w:rPr>
          <w:rFonts w:ascii="Times New Roman" w:hAnsi="Times New Roman"/>
          <w:sz w:val="28"/>
          <w:szCs w:val="28"/>
        </w:rPr>
      </w:pPr>
    </w:p>
    <w:p w:rsidR="004A626B" w:rsidRDefault="004A626B" w:rsidP="004A626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ассигнований в бюджете отрасли «Образование» по уровням бюджета</w:t>
      </w:r>
    </w:p>
    <w:tbl>
      <w:tblPr>
        <w:tblW w:w="9781" w:type="dxa"/>
        <w:tblInd w:w="2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2268"/>
        <w:gridCol w:w="2268"/>
        <w:gridCol w:w="2552"/>
      </w:tblGrid>
      <w:tr w:rsidR="004A626B" w:rsidRPr="0022766E" w:rsidTr="00C456D4">
        <w:trPr>
          <w:trHeight w:val="821"/>
        </w:trPr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E67C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626B" w:rsidRPr="0022766E" w:rsidRDefault="004A626B" w:rsidP="00C456D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22766E">
              <w:rPr>
                <w:rFonts w:ascii="Times New Roman" w:eastAsia="Times New Roman" w:hAnsi="Times New Roman"/>
                <w:bCs/>
                <w:color w:val="FFFFFF"/>
                <w:kern w:val="24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E67C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626B" w:rsidRPr="0022766E" w:rsidRDefault="004A626B" w:rsidP="00C456D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2766E">
              <w:rPr>
                <w:rFonts w:ascii="Times New Roman" w:eastAsia="Times New Roman" w:hAnsi="Times New Roman"/>
                <w:bCs/>
                <w:color w:val="FFFFFF"/>
                <w:kern w:val="24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Cs/>
                <w:color w:val="FFFFFF"/>
                <w:kern w:val="24"/>
                <w:sz w:val="28"/>
                <w:szCs w:val="28"/>
                <w:lang w:eastAsia="ru-RU"/>
              </w:rPr>
              <w:t>7</w:t>
            </w:r>
            <w:r w:rsidRPr="0022766E">
              <w:rPr>
                <w:rFonts w:ascii="Times New Roman" w:eastAsia="Times New Roman" w:hAnsi="Times New Roman"/>
                <w:bCs/>
                <w:color w:val="FFFFFF"/>
                <w:kern w:val="24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E67C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626B" w:rsidRPr="0022766E" w:rsidRDefault="004A626B" w:rsidP="00C456D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2766E">
              <w:rPr>
                <w:rFonts w:ascii="Times New Roman" w:eastAsia="Times New Roman" w:hAnsi="Times New Roman"/>
                <w:bCs/>
                <w:color w:val="FFFFFF"/>
                <w:kern w:val="24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Cs/>
                <w:color w:val="FFFFFF"/>
                <w:kern w:val="24"/>
                <w:sz w:val="28"/>
                <w:szCs w:val="28"/>
                <w:lang w:eastAsia="ru-RU"/>
              </w:rPr>
              <w:t>8</w:t>
            </w:r>
            <w:r w:rsidRPr="0022766E">
              <w:rPr>
                <w:rFonts w:ascii="Times New Roman" w:eastAsia="Times New Roman" w:hAnsi="Times New Roman"/>
                <w:bCs/>
                <w:color w:val="FFFFFF"/>
                <w:kern w:val="24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E67C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626B" w:rsidRPr="0022766E" w:rsidRDefault="004A626B" w:rsidP="00C456D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22766E">
              <w:rPr>
                <w:rFonts w:ascii="Times New Roman" w:eastAsia="Times New Roman" w:hAnsi="Times New Roman"/>
                <w:bCs/>
                <w:color w:val="FFFFFF"/>
                <w:kern w:val="24"/>
                <w:sz w:val="28"/>
                <w:szCs w:val="28"/>
                <w:lang w:eastAsia="ru-RU"/>
              </w:rPr>
              <w:t xml:space="preserve">Отклонение, </w:t>
            </w:r>
            <w:r>
              <w:rPr>
                <w:rFonts w:ascii="Times New Roman" w:eastAsia="Times New Roman" w:hAnsi="Times New Roman"/>
                <w:bCs/>
                <w:color w:val="FFFFFF"/>
                <w:kern w:val="24"/>
                <w:sz w:val="28"/>
                <w:szCs w:val="28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/>
                <w:bCs/>
                <w:color w:val="FFFFFF"/>
                <w:kern w:val="24"/>
                <w:sz w:val="28"/>
                <w:szCs w:val="28"/>
                <w:lang w:eastAsia="ru-RU"/>
              </w:rPr>
              <w:t xml:space="preserve">  </w:t>
            </w:r>
            <w:r w:rsidRPr="0022766E">
              <w:rPr>
                <w:rFonts w:ascii="Times New Roman" w:eastAsia="Times New Roman" w:hAnsi="Times New Roman"/>
                <w:bCs/>
                <w:color w:val="FFFFFF"/>
                <w:kern w:val="24"/>
                <w:sz w:val="28"/>
                <w:szCs w:val="28"/>
                <w:lang w:eastAsia="ru-RU"/>
              </w:rPr>
              <w:t>тыс.</w:t>
            </w:r>
            <w:r>
              <w:rPr>
                <w:rFonts w:ascii="Times New Roman" w:eastAsia="Times New Roman" w:hAnsi="Times New Roman"/>
                <w:bCs/>
                <w:color w:val="FFFFFF"/>
                <w:kern w:val="24"/>
                <w:sz w:val="28"/>
                <w:szCs w:val="28"/>
                <w:lang w:eastAsia="ru-RU"/>
              </w:rPr>
              <w:t xml:space="preserve"> </w:t>
            </w:r>
            <w:r w:rsidRPr="0022766E">
              <w:rPr>
                <w:rFonts w:ascii="Times New Roman" w:eastAsia="Times New Roman" w:hAnsi="Times New Roman"/>
                <w:bCs/>
                <w:color w:val="FFFFFF"/>
                <w:kern w:val="24"/>
                <w:sz w:val="28"/>
                <w:szCs w:val="28"/>
                <w:lang w:eastAsia="ru-RU"/>
              </w:rPr>
              <w:t xml:space="preserve">руб. </w:t>
            </w:r>
          </w:p>
        </w:tc>
      </w:tr>
      <w:tr w:rsidR="004A626B" w:rsidRPr="0022766E" w:rsidTr="00C456D4">
        <w:trPr>
          <w:trHeight w:val="582"/>
        </w:trPr>
        <w:tc>
          <w:tcPr>
            <w:tcW w:w="26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626B" w:rsidRPr="0022766E" w:rsidRDefault="004A626B" w:rsidP="00C456D4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2766E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22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626B" w:rsidRPr="005260C6" w:rsidRDefault="004A626B" w:rsidP="00C456D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5 711 006,5</w:t>
            </w:r>
          </w:p>
        </w:tc>
        <w:tc>
          <w:tcPr>
            <w:tcW w:w="22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626B" w:rsidRPr="005260C6" w:rsidRDefault="004A626B" w:rsidP="00C456D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6 598 657,9</w:t>
            </w:r>
          </w:p>
        </w:tc>
        <w:tc>
          <w:tcPr>
            <w:tcW w:w="25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626B" w:rsidRPr="007D7ED1" w:rsidRDefault="004A626B" w:rsidP="00C456D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+887 651,4</w:t>
            </w:r>
          </w:p>
        </w:tc>
      </w:tr>
      <w:tr w:rsidR="004A626B" w:rsidRPr="0022766E" w:rsidTr="00C456D4">
        <w:trPr>
          <w:trHeight w:val="548"/>
        </w:trPr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626B" w:rsidRPr="0022766E" w:rsidRDefault="004A626B" w:rsidP="00C456D4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2766E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Федерация 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626B" w:rsidRPr="005260C6" w:rsidRDefault="004A626B" w:rsidP="00C456D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11 884,8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626B" w:rsidRPr="005260C6" w:rsidRDefault="004A626B" w:rsidP="00C456D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485,3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626B" w:rsidRPr="007D7ED1" w:rsidRDefault="004A626B" w:rsidP="00C456D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-11 399,5</w:t>
            </w:r>
          </w:p>
        </w:tc>
      </w:tr>
      <w:tr w:rsidR="004A626B" w:rsidRPr="0022766E" w:rsidTr="00C456D4">
        <w:trPr>
          <w:trHeight w:val="604"/>
        </w:trPr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626B" w:rsidRPr="0022766E" w:rsidRDefault="004A626B" w:rsidP="00C456D4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2766E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Край 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626B" w:rsidRPr="005260C6" w:rsidRDefault="004A626B" w:rsidP="00C456D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3 386 989,2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626B" w:rsidRPr="005260C6" w:rsidRDefault="004A626B" w:rsidP="00C456D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3 905 377,1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626B" w:rsidRPr="007D7ED1" w:rsidRDefault="004A626B" w:rsidP="00C456D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+518 387,9</w:t>
            </w:r>
          </w:p>
        </w:tc>
      </w:tr>
      <w:tr w:rsidR="004A626B" w:rsidRPr="0022766E" w:rsidTr="00C456D4">
        <w:trPr>
          <w:trHeight w:val="558"/>
        </w:trPr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626B" w:rsidRPr="0022766E" w:rsidRDefault="004A626B" w:rsidP="00C456D4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2766E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626B" w:rsidRPr="005260C6" w:rsidRDefault="004A626B" w:rsidP="00C456D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2 312 132,5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626B" w:rsidRPr="005260C6" w:rsidRDefault="004A626B" w:rsidP="00C456D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2 692 795,5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626B" w:rsidRPr="007D7ED1" w:rsidRDefault="004A626B" w:rsidP="00C456D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+380 663,0</w:t>
            </w:r>
          </w:p>
        </w:tc>
      </w:tr>
    </w:tbl>
    <w:p w:rsidR="002D189F" w:rsidRPr="00CD23AA" w:rsidRDefault="002D189F" w:rsidP="004A626B">
      <w:pPr>
        <w:tabs>
          <w:tab w:val="left" w:pos="708"/>
          <w:tab w:val="left" w:pos="8745"/>
        </w:tabs>
        <w:jc w:val="both"/>
      </w:pPr>
    </w:p>
    <w:sectPr w:rsidR="002D189F" w:rsidRPr="00CD2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3AA"/>
    <w:rsid w:val="002D189F"/>
    <w:rsid w:val="004A626B"/>
    <w:rsid w:val="006720A6"/>
    <w:rsid w:val="009B577F"/>
    <w:rsid w:val="00CD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CF6FA-DEA7-45E3-9787-4CAEA3A0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3A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3A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A626B"/>
    <w:pPr>
      <w:spacing w:after="0" w:line="240" w:lineRule="auto"/>
      <w:ind w:left="5664" w:firstLine="6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0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3089</Words>
  <Characters>17609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Терновая Лариса Станиславовна</dc:creator>
  <cp:keywords/>
  <dc:description/>
  <cp:lastModifiedBy>Шашова Татьяна Александровна</cp:lastModifiedBy>
  <cp:revision>3</cp:revision>
  <dcterms:created xsi:type="dcterms:W3CDTF">2019-01-24T02:15:00Z</dcterms:created>
  <dcterms:modified xsi:type="dcterms:W3CDTF">2019-01-30T07:04:00Z</dcterms:modified>
</cp:coreProperties>
</file>