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DA" w:rsidRPr="007B3009" w:rsidRDefault="008E54DA" w:rsidP="008E54DA">
      <w:pPr>
        <w:ind w:firstLine="708"/>
        <w:jc w:val="both"/>
      </w:pPr>
      <w:bookmarkStart w:id="0" w:name="_GoBack"/>
      <w:bookmarkEnd w:id="0"/>
      <w:r w:rsidRPr="007B3009">
        <w:rPr>
          <w:b/>
          <w:u w:val="single"/>
        </w:rPr>
        <w:t>Задача № 1 (1</w:t>
      </w:r>
      <w:r>
        <w:rPr>
          <w:b/>
          <w:u w:val="single"/>
        </w:rPr>
        <w:t>00</w:t>
      </w:r>
      <w:r w:rsidRPr="007B3009">
        <w:rPr>
          <w:b/>
          <w:u w:val="single"/>
        </w:rPr>
        <w:t xml:space="preserve"> </w:t>
      </w:r>
      <w:proofErr w:type="gramStart"/>
      <w:r w:rsidRPr="007B3009">
        <w:rPr>
          <w:b/>
          <w:u w:val="single"/>
        </w:rPr>
        <w:t>баллов)</w:t>
      </w:r>
      <w:r w:rsidRPr="007B3009">
        <w:t xml:space="preserve">  Трудолюбивые</w:t>
      </w:r>
      <w:proofErr w:type="gramEnd"/>
      <w:r w:rsidRPr="007B3009">
        <w:t xml:space="preserve"> школьники вбили плоскую доску N гвоздей, да так, что только шляпки остались. Мало того, они вбили все гвозди в вершины выпуклого многоугольника. После этого они натянули ниточку вокруг всех гвоздей. Вот как примерно они это сделали:</w:t>
      </w:r>
    </w:p>
    <w:p w:rsidR="008E54DA" w:rsidRPr="007B3009" w:rsidRDefault="008E54DA" w:rsidP="008E54DA">
      <w:pPr>
        <w:jc w:val="center"/>
      </w:pPr>
      <w:r w:rsidRPr="007B3009">
        <w:rPr>
          <w:noProof/>
        </w:rPr>
        <w:drawing>
          <wp:inline distT="0" distB="0" distL="0" distR="0">
            <wp:extent cx="2048510" cy="142621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DA" w:rsidRPr="007B3009" w:rsidRDefault="008E54DA" w:rsidP="008E54DA">
      <w:pPr>
        <w:jc w:val="both"/>
      </w:pPr>
    </w:p>
    <w:p w:rsidR="008E54DA" w:rsidRPr="007B3009" w:rsidRDefault="008E54DA" w:rsidP="008E54DA">
      <w:pPr>
        <w:jc w:val="both"/>
        <w:rPr>
          <w:i/>
        </w:rPr>
      </w:pPr>
      <w:r w:rsidRPr="007B3009">
        <w:t xml:space="preserve"> Определить длину этой ниточки. </w:t>
      </w:r>
    </w:p>
    <w:p w:rsidR="008E54DA" w:rsidRPr="007B3009" w:rsidRDefault="008E54DA" w:rsidP="008E54DA">
      <w:pPr>
        <w:jc w:val="both"/>
      </w:pPr>
      <w:r w:rsidRPr="007B3009">
        <w:rPr>
          <w:b/>
          <w:i/>
        </w:rPr>
        <w:t>Входные данные:</w:t>
      </w:r>
      <w:r w:rsidRPr="007B3009">
        <w:t xml:space="preserve"> </w:t>
      </w:r>
      <w:proofErr w:type="gramStart"/>
      <w:r w:rsidRPr="007B3009">
        <w:t>В</w:t>
      </w:r>
      <w:proofErr w:type="gramEnd"/>
      <w:r w:rsidRPr="007B3009">
        <w:t xml:space="preserve"> первой строке входа к этой задаче находятся два числа – количество гвоздей N, 1 ≤ N ≤ 100, и вещественное число R – радиус шляпок гвоздей. Все шляпки имеют одинаковый радиус. Далее на входе располагаются еще N строк, в каждой из которых записана через пробел пара вещественных координат центра очередного гвоздя; координаты не превосходят по абсолютной величине числа 100. Описания гвоздей приводятся в порядке обхода вершин многоугольника (либо по часовой стрелке, либо против часовой стрелки), начиная с произвольного. Шляпки разных гвоздей не соприкасаются.</w:t>
      </w:r>
    </w:p>
    <w:p w:rsidR="008E54DA" w:rsidRPr="007B3009" w:rsidRDefault="008E54DA" w:rsidP="008E54DA">
      <w:pPr>
        <w:jc w:val="both"/>
      </w:pPr>
      <w:r w:rsidRPr="007B3009">
        <w:rPr>
          <w:b/>
          <w:i/>
        </w:rPr>
        <w:t>Выходные данные:</w:t>
      </w:r>
      <w:r w:rsidRPr="007B3009">
        <w:rPr>
          <w:i/>
        </w:rPr>
        <w:t xml:space="preserve"> </w:t>
      </w:r>
      <w:r w:rsidRPr="007B3009">
        <w:t>Выход должен в своей единственной строке содержать вещественное число, указанное ровно с двумя верными знаками после запятой – длину ниточки, натянутой вокруг всех гвоздей.</w:t>
      </w:r>
    </w:p>
    <w:p w:rsidR="008E54DA" w:rsidRPr="007B3009" w:rsidRDefault="008E54DA" w:rsidP="008E54DA">
      <w:pPr>
        <w:keepNext/>
        <w:jc w:val="both"/>
        <w:rPr>
          <w:b/>
          <w:i/>
          <w:lang w:val="en-US"/>
        </w:rPr>
      </w:pPr>
      <w:r w:rsidRPr="007B3009">
        <w:rPr>
          <w:b/>
          <w:i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2"/>
      </w:tblGrid>
      <w:tr w:rsidR="008E54DA" w:rsidRPr="007B3009" w:rsidTr="00252BFB">
        <w:tc>
          <w:tcPr>
            <w:tcW w:w="4744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Входные данные</w:t>
            </w:r>
          </w:p>
        </w:tc>
        <w:tc>
          <w:tcPr>
            <w:tcW w:w="4776" w:type="dxa"/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Выходные данные</w:t>
            </w:r>
          </w:p>
        </w:tc>
      </w:tr>
      <w:tr w:rsidR="008E54DA" w:rsidRPr="007B3009" w:rsidTr="00252BFB">
        <w:tc>
          <w:tcPr>
            <w:tcW w:w="4744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jc w:val="both"/>
            </w:pPr>
            <w:r w:rsidRPr="007B3009">
              <w:t>4 1</w:t>
            </w:r>
          </w:p>
          <w:p w:rsidR="008E54DA" w:rsidRPr="007B3009" w:rsidRDefault="008E54DA" w:rsidP="00252BFB">
            <w:pPr>
              <w:jc w:val="both"/>
            </w:pPr>
            <w:r w:rsidRPr="007B3009">
              <w:t>0.0 0.0</w:t>
            </w:r>
          </w:p>
          <w:p w:rsidR="008E54DA" w:rsidRPr="007B3009" w:rsidRDefault="008E54DA" w:rsidP="00252BFB">
            <w:pPr>
              <w:jc w:val="both"/>
            </w:pPr>
            <w:r w:rsidRPr="007B3009">
              <w:t>2.0 0.0</w:t>
            </w:r>
          </w:p>
          <w:p w:rsidR="008E54DA" w:rsidRPr="007B3009" w:rsidRDefault="008E54DA" w:rsidP="00252BFB">
            <w:pPr>
              <w:jc w:val="both"/>
            </w:pPr>
            <w:r w:rsidRPr="007B3009">
              <w:t>2.0 2.0</w:t>
            </w:r>
          </w:p>
          <w:p w:rsidR="008E54DA" w:rsidRPr="007B3009" w:rsidRDefault="008E54DA" w:rsidP="00252BFB">
            <w:pPr>
              <w:jc w:val="both"/>
            </w:pPr>
            <w:r w:rsidRPr="007B3009">
              <w:t>0.0 2.0</w:t>
            </w:r>
          </w:p>
          <w:p w:rsidR="008E54DA" w:rsidRPr="007B3009" w:rsidRDefault="008E54DA" w:rsidP="00252BFB">
            <w:pPr>
              <w:pStyle w:val="ProblemExample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776" w:type="dxa"/>
          </w:tcPr>
          <w:p w:rsidR="008E54DA" w:rsidRPr="007B3009" w:rsidRDefault="008E54DA" w:rsidP="00252BFB">
            <w:pPr>
              <w:jc w:val="both"/>
            </w:pPr>
            <w:r w:rsidRPr="007B3009">
              <w:t>14.28</w:t>
            </w:r>
          </w:p>
          <w:p w:rsidR="008E54DA" w:rsidRPr="007B3009" w:rsidRDefault="008E54DA" w:rsidP="00252BFB">
            <w:pPr>
              <w:pStyle w:val="ProblemExample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8E54DA" w:rsidRPr="007B3009" w:rsidRDefault="008E54DA" w:rsidP="008E54DA">
      <w:pPr>
        <w:jc w:val="both"/>
      </w:pPr>
    </w:p>
    <w:p w:rsidR="008E54DA" w:rsidRPr="007B3009" w:rsidRDefault="008E54DA" w:rsidP="008E54DA">
      <w:pPr>
        <w:ind w:firstLine="708"/>
        <w:jc w:val="both"/>
      </w:pPr>
      <w:r w:rsidRPr="007B3009">
        <w:rPr>
          <w:b/>
          <w:u w:val="single"/>
        </w:rPr>
        <w:t xml:space="preserve">Задача № </w:t>
      </w:r>
      <w:r>
        <w:rPr>
          <w:b/>
          <w:u w:val="single"/>
        </w:rPr>
        <w:t>2</w:t>
      </w:r>
      <w:r w:rsidRPr="007B3009">
        <w:rPr>
          <w:b/>
          <w:u w:val="single"/>
        </w:rPr>
        <w:t xml:space="preserve"> (</w:t>
      </w:r>
      <w:r>
        <w:rPr>
          <w:b/>
          <w:u w:val="single"/>
        </w:rPr>
        <w:t>100</w:t>
      </w:r>
      <w:r w:rsidRPr="007B3009">
        <w:rPr>
          <w:b/>
          <w:u w:val="single"/>
        </w:rPr>
        <w:t xml:space="preserve"> баллов)</w:t>
      </w:r>
      <w:r w:rsidRPr="007B3009">
        <w:t xml:space="preserve"> Маг стихии огня Тринитротолуол проводит свои научные исследования в магии огня. Тринитротолуол стоит в центре огромного квадратного зала со стороной </w:t>
      </w:r>
      <w:smartTag w:uri="urn:schemas-microsoft-com:office:smarttags" w:element="metricconverter">
        <w:smartTagPr>
          <w:attr w:name="ProductID" w:val="1 км"/>
        </w:smartTagPr>
        <w:r w:rsidRPr="007B3009">
          <w:t>1 км</w:t>
        </w:r>
      </w:smartTag>
      <w:r w:rsidRPr="007B3009">
        <w:t xml:space="preserve">, сплошь замощённого квадратными каменными плитами со стороной один метр. По взмаху посоха вокруг Тринитротолуол возникает огненный круг радиуса R метров. Центр круга совпадает с центром зала и находится в месте соприкосновения 4-х плит. Тринитротолуол хочет посчитать, сколько плит будет испорчено огнем. Считается, что плита испорчена, если она имеет хотя бы две общие точки с кругом. На рисунке в качестве примера изображены плиты, испорченные огненным кругом радиуса 4:  </w:t>
      </w:r>
    </w:p>
    <w:p w:rsidR="008E54DA" w:rsidRPr="007B3009" w:rsidRDefault="008E54DA" w:rsidP="008E54DA">
      <w:pPr>
        <w:jc w:val="center"/>
      </w:pPr>
      <w:r w:rsidRPr="007B3009">
        <w:rPr>
          <w:noProof/>
        </w:rPr>
        <w:lastRenderedPageBreak/>
        <w:drawing>
          <wp:inline distT="0" distB="0" distL="0" distR="0">
            <wp:extent cx="192405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DA" w:rsidRPr="007B3009" w:rsidRDefault="008E54DA" w:rsidP="008E54DA">
      <w:pPr>
        <w:jc w:val="both"/>
      </w:pPr>
      <w:r w:rsidRPr="007B3009">
        <w:rPr>
          <w:b/>
          <w:i/>
        </w:rPr>
        <w:t xml:space="preserve">Входные данные: </w:t>
      </w:r>
      <w:r w:rsidRPr="007B3009">
        <w:t xml:space="preserve">В единственной строке записано вещественное число </w:t>
      </w:r>
      <w:proofErr w:type="gramStart"/>
      <w:r w:rsidRPr="007B3009">
        <w:t>R &gt;</w:t>
      </w:r>
      <w:proofErr w:type="gramEnd"/>
      <w:r w:rsidRPr="007B3009">
        <w:t xml:space="preserve"> 0 – радиус огненного круга. R не превосходит </w:t>
      </w:r>
      <w:smartTag w:uri="urn:schemas-microsoft-com:office:smarttags" w:element="metricconverter">
        <w:smartTagPr>
          <w:attr w:name="ProductID" w:val="100 метров"/>
        </w:smartTagPr>
        <w:r w:rsidRPr="007B3009">
          <w:t>100 метров</w:t>
        </w:r>
      </w:smartTag>
      <w:r w:rsidRPr="007B3009">
        <w:t>.</w:t>
      </w:r>
    </w:p>
    <w:p w:rsidR="008E54DA" w:rsidRPr="007B3009" w:rsidRDefault="008E54DA" w:rsidP="008E54DA">
      <w:pPr>
        <w:jc w:val="both"/>
      </w:pPr>
      <w:r w:rsidRPr="007B3009">
        <w:rPr>
          <w:b/>
          <w:i/>
        </w:rPr>
        <w:t>Выходные данные:</w:t>
      </w:r>
      <w:r w:rsidRPr="007B3009">
        <w:rPr>
          <w:i/>
        </w:rPr>
        <w:t xml:space="preserve"> </w:t>
      </w:r>
      <w:r w:rsidRPr="007B3009">
        <w:t>Выведите целое число – количество испорченных плит.</w:t>
      </w:r>
    </w:p>
    <w:p w:rsidR="008E54DA" w:rsidRPr="007B3009" w:rsidRDefault="008E54DA" w:rsidP="008E54DA">
      <w:pPr>
        <w:jc w:val="both"/>
      </w:pPr>
    </w:p>
    <w:p w:rsidR="008E54DA" w:rsidRPr="007B3009" w:rsidRDefault="008E54DA" w:rsidP="008E54DA">
      <w:pPr>
        <w:keepNext/>
        <w:jc w:val="both"/>
        <w:rPr>
          <w:b/>
          <w:i/>
          <w:lang w:val="en-US"/>
        </w:rPr>
      </w:pPr>
      <w:r w:rsidRPr="007B3009">
        <w:rPr>
          <w:b/>
          <w:i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2"/>
      </w:tblGrid>
      <w:tr w:rsidR="008E54DA" w:rsidRPr="007B3009" w:rsidTr="00252BFB">
        <w:tc>
          <w:tcPr>
            <w:tcW w:w="4744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Входные данные</w:t>
            </w:r>
          </w:p>
        </w:tc>
        <w:tc>
          <w:tcPr>
            <w:tcW w:w="4776" w:type="dxa"/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Выходные данные</w:t>
            </w:r>
          </w:p>
        </w:tc>
      </w:tr>
      <w:tr w:rsidR="008E54DA" w:rsidRPr="007B3009" w:rsidTr="00252BFB">
        <w:tc>
          <w:tcPr>
            <w:tcW w:w="4744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jc w:val="both"/>
            </w:pPr>
            <w:r w:rsidRPr="007B3009">
              <w:t>2</w:t>
            </w:r>
          </w:p>
        </w:tc>
        <w:tc>
          <w:tcPr>
            <w:tcW w:w="4776" w:type="dxa"/>
          </w:tcPr>
          <w:p w:rsidR="008E54DA" w:rsidRPr="007B3009" w:rsidRDefault="008E54DA" w:rsidP="00252BFB">
            <w:pPr>
              <w:jc w:val="both"/>
            </w:pPr>
            <w:r w:rsidRPr="007B3009">
              <w:t>16</w:t>
            </w:r>
          </w:p>
        </w:tc>
      </w:tr>
      <w:tr w:rsidR="008E54DA" w:rsidRPr="007B3009" w:rsidTr="00252BFB">
        <w:tc>
          <w:tcPr>
            <w:tcW w:w="4744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jc w:val="both"/>
            </w:pPr>
            <w:r w:rsidRPr="007B3009">
              <w:t>4</w:t>
            </w:r>
          </w:p>
        </w:tc>
        <w:tc>
          <w:tcPr>
            <w:tcW w:w="4776" w:type="dxa"/>
          </w:tcPr>
          <w:p w:rsidR="008E54DA" w:rsidRPr="007B3009" w:rsidRDefault="008E54DA" w:rsidP="00252BFB">
            <w:pPr>
              <w:jc w:val="both"/>
            </w:pPr>
            <w:r w:rsidRPr="007B3009">
              <w:t>60</w:t>
            </w:r>
          </w:p>
        </w:tc>
      </w:tr>
    </w:tbl>
    <w:p w:rsidR="008E54DA" w:rsidRPr="007B3009" w:rsidRDefault="008E54DA" w:rsidP="008E54DA">
      <w:pPr>
        <w:jc w:val="both"/>
      </w:pPr>
    </w:p>
    <w:p w:rsidR="008E54DA" w:rsidRPr="007B3009" w:rsidRDefault="008E54DA" w:rsidP="008E54DA">
      <w:pPr>
        <w:ind w:firstLine="708"/>
        <w:jc w:val="both"/>
      </w:pPr>
      <w:r w:rsidRPr="007B3009">
        <w:rPr>
          <w:b/>
          <w:u w:val="single"/>
        </w:rPr>
        <w:t xml:space="preserve">Задача № </w:t>
      </w:r>
      <w:r>
        <w:rPr>
          <w:b/>
          <w:u w:val="single"/>
        </w:rPr>
        <w:t>3</w:t>
      </w:r>
      <w:r w:rsidRPr="007B3009">
        <w:rPr>
          <w:b/>
          <w:u w:val="single"/>
        </w:rPr>
        <w:t xml:space="preserve"> (10 баллов)</w:t>
      </w:r>
      <w:r w:rsidRPr="007B3009">
        <w:t xml:space="preserve"> Студент Петя решил открыть свой бизнес – он предлагает арендаторам офисов в только что открывшемся небоскрёбе Призма услуги SMS-рекламы. Услуга заключается в том, что заказчик придумывает </w:t>
      </w:r>
      <w:proofErr w:type="spellStart"/>
      <w:r w:rsidRPr="007B3009">
        <w:t>речёвку</w:t>
      </w:r>
      <w:proofErr w:type="spellEnd"/>
      <w:r w:rsidRPr="007B3009">
        <w:t xml:space="preserve"> про свою фирму, а Петя со своего сотового телефона рассылает ее как SMS-сообщение тысячам жителей Екатеринбурга, используя базу телефонных номеров горожан. Стоимость каждой </w:t>
      </w:r>
      <w:proofErr w:type="spellStart"/>
      <w:r w:rsidRPr="007B3009">
        <w:t>речёвки</w:t>
      </w:r>
      <w:proofErr w:type="spellEnd"/>
      <w:r w:rsidRPr="007B3009">
        <w:t xml:space="preserve"> определяется как сумма стоимостей каждого символа в ней, а стоимость символов Петя определяет по незатейливой схеме: за каждое свое нажатие на кнопку телефона он берёт по 1 рублю. </w:t>
      </w:r>
    </w:p>
    <w:p w:rsidR="008E54DA" w:rsidRPr="007B3009" w:rsidRDefault="008E54DA" w:rsidP="008E54DA">
      <w:pPr>
        <w:ind w:firstLine="720"/>
        <w:jc w:val="both"/>
      </w:pPr>
      <w:r w:rsidRPr="007B3009">
        <w:t xml:space="preserve">Петин телефон не поддерживает T9 и имеет только английскую раскладку: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720"/>
      </w:tblGrid>
      <w:tr w:rsidR="008E54DA" w:rsidRPr="007B3009" w:rsidTr="00252BFB">
        <w:tc>
          <w:tcPr>
            <w:tcW w:w="648" w:type="dxa"/>
          </w:tcPr>
          <w:p w:rsidR="008E54DA" w:rsidRPr="007B3009" w:rsidRDefault="008E54DA" w:rsidP="00252BFB">
            <w:pPr>
              <w:keepNext/>
              <w:jc w:val="center"/>
            </w:pPr>
            <w:r w:rsidRPr="007B3009">
              <w:t>1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abc</w:t>
            </w:r>
            <w:proofErr w:type="spellEnd"/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2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def</w:t>
            </w:r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3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ghi</w:t>
            </w:r>
            <w:proofErr w:type="spellEnd"/>
          </w:p>
        </w:tc>
      </w:tr>
      <w:tr w:rsidR="008E54DA" w:rsidRPr="007B3009" w:rsidTr="00252BFB">
        <w:tc>
          <w:tcPr>
            <w:tcW w:w="648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4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jkl</w:t>
            </w:r>
            <w:proofErr w:type="spellEnd"/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5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mno</w:t>
            </w:r>
            <w:proofErr w:type="spellEnd"/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6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pqr</w:t>
            </w:r>
            <w:proofErr w:type="spellEnd"/>
          </w:p>
        </w:tc>
      </w:tr>
      <w:tr w:rsidR="008E54DA" w:rsidRPr="007B3009" w:rsidTr="00252BFB">
        <w:tc>
          <w:tcPr>
            <w:tcW w:w="648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7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stu</w:t>
            </w:r>
            <w:proofErr w:type="spellEnd"/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8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vwx</w:t>
            </w:r>
            <w:proofErr w:type="spellEnd"/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9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yz</w:t>
            </w:r>
            <w:proofErr w:type="spellEnd"/>
          </w:p>
        </w:tc>
      </w:tr>
      <w:tr w:rsidR="008E54DA" w:rsidRPr="007B3009" w:rsidTr="00252BFB">
        <w:tc>
          <w:tcPr>
            <w:tcW w:w="648" w:type="dxa"/>
          </w:tcPr>
          <w:p w:rsidR="008E54DA" w:rsidRPr="007B3009" w:rsidRDefault="008E54DA" w:rsidP="00252BFB">
            <w:pPr>
              <w:keepNext/>
              <w:jc w:val="center"/>
            </w:pPr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</w:pPr>
            <w:r w:rsidRPr="007B3009">
              <w:t>0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t>.,</w:t>
            </w:r>
            <w:r w:rsidRPr="007B3009">
              <w:rPr>
                <w:lang w:val="en-US"/>
              </w:rPr>
              <w:t>!</w:t>
            </w:r>
          </w:p>
        </w:tc>
        <w:tc>
          <w:tcPr>
            <w:tcW w:w="720" w:type="dxa"/>
          </w:tcPr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#</w:t>
            </w:r>
          </w:p>
          <w:p w:rsidR="008E54DA" w:rsidRPr="007B3009" w:rsidRDefault="008E54DA" w:rsidP="00252BFB">
            <w:pPr>
              <w:keepNext/>
              <w:jc w:val="center"/>
              <w:rPr>
                <w:lang w:val="en-US"/>
              </w:rPr>
            </w:pPr>
            <w:r w:rsidRPr="007B3009">
              <w:rPr>
                <w:lang w:val="en-US"/>
              </w:rPr>
              <w:t>_</w:t>
            </w:r>
          </w:p>
        </w:tc>
      </w:tr>
    </w:tbl>
    <w:p w:rsidR="008E54DA" w:rsidRPr="007B3009" w:rsidRDefault="008E54DA" w:rsidP="008E54DA">
      <w:pPr>
        <w:jc w:val="both"/>
      </w:pPr>
    </w:p>
    <w:p w:rsidR="008E54DA" w:rsidRPr="007B3009" w:rsidRDefault="008E54DA" w:rsidP="008E54DA">
      <w:pPr>
        <w:ind w:firstLine="720"/>
        <w:jc w:val="both"/>
      </w:pPr>
      <w:r w:rsidRPr="007B3009">
        <w:t xml:space="preserve">Символом «_» в таблице обозначен пробел. Например, чтобы набрать букву «a», надо нажать один раз на «1», букву «k» – два раза на «4», «!» – три раза на «0» и т.д. </w:t>
      </w:r>
    </w:p>
    <w:p w:rsidR="008E54DA" w:rsidRPr="007B3009" w:rsidRDefault="008E54DA" w:rsidP="008E54DA">
      <w:pPr>
        <w:ind w:firstLine="720"/>
        <w:jc w:val="both"/>
      </w:pPr>
      <w:r w:rsidRPr="007B3009">
        <w:t xml:space="preserve">Чтобы узнать, какой гонорар он должен получить за рекламную </w:t>
      </w:r>
      <w:proofErr w:type="spellStart"/>
      <w:r w:rsidRPr="007B3009">
        <w:t>речёвку</w:t>
      </w:r>
      <w:proofErr w:type="spellEnd"/>
      <w:r w:rsidRPr="007B3009">
        <w:t xml:space="preserve">, которую в данный момент рассылает, Пете необходимо посчитать её стоимость по этому простому алгоритму. А поскольку Петя очень занятой и вообще не умеет считать, так как учится на философском факультете, вы, как его самый лучший друг, готовы ему помочь. </w:t>
      </w:r>
    </w:p>
    <w:p w:rsidR="008E54DA" w:rsidRPr="007B3009" w:rsidRDefault="008E54DA" w:rsidP="008E54DA">
      <w:pPr>
        <w:ind w:firstLine="720"/>
        <w:jc w:val="both"/>
      </w:pPr>
      <w:r w:rsidRPr="007B3009">
        <w:rPr>
          <w:b/>
          <w:i/>
        </w:rPr>
        <w:t xml:space="preserve">Входные данные: </w:t>
      </w:r>
      <w:proofErr w:type="gramStart"/>
      <w:r w:rsidRPr="007B3009">
        <w:t>В</w:t>
      </w:r>
      <w:proofErr w:type="gramEnd"/>
      <w:r w:rsidRPr="007B3009">
        <w:t xml:space="preserve"> единственной строке записана рекламная </w:t>
      </w:r>
      <w:proofErr w:type="spellStart"/>
      <w:r w:rsidRPr="007B3009">
        <w:t>речёвка</w:t>
      </w:r>
      <w:proofErr w:type="spellEnd"/>
      <w:r w:rsidRPr="007B3009">
        <w:t xml:space="preserve">, состоящая из слов, пробелов, запятых, точек и восклицательных знаков. Все слова состоят из строчных английских букв. В </w:t>
      </w:r>
      <w:proofErr w:type="spellStart"/>
      <w:r w:rsidRPr="007B3009">
        <w:t>речёвке</w:t>
      </w:r>
      <w:proofErr w:type="spellEnd"/>
      <w:r w:rsidRPr="007B3009">
        <w:t xml:space="preserve"> не более 1000 символов. </w:t>
      </w:r>
    </w:p>
    <w:p w:rsidR="008E54DA" w:rsidRPr="007B3009" w:rsidRDefault="008E54DA" w:rsidP="008E54DA">
      <w:pPr>
        <w:ind w:firstLine="720"/>
        <w:jc w:val="both"/>
      </w:pPr>
      <w:r w:rsidRPr="007B3009">
        <w:rPr>
          <w:b/>
          <w:i/>
        </w:rPr>
        <w:t xml:space="preserve">Выходные данные: </w:t>
      </w:r>
      <w:r w:rsidRPr="007B3009">
        <w:t xml:space="preserve">Выведите единственное число – стоимость </w:t>
      </w:r>
      <w:proofErr w:type="spellStart"/>
      <w:r w:rsidRPr="007B3009">
        <w:t>речёвки</w:t>
      </w:r>
      <w:proofErr w:type="spellEnd"/>
      <w:r w:rsidRPr="007B3009">
        <w:t xml:space="preserve">. </w:t>
      </w:r>
    </w:p>
    <w:p w:rsidR="008E54DA" w:rsidRPr="007B3009" w:rsidRDefault="008E54DA" w:rsidP="008E54DA">
      <w:pPr>
        <w:ind w:firstLine="720"/>
        <w:jc w:val="both"/>
      </w:pPr>
    </w:p>
    <w:p w:rsidR="008E54DA" w:rsidRPr="007B3009" w:rsidRDefault="008E54DA" w:rsidP="008E54DA">
      <w:pPr>
        <w:keepNext/>
        <w:jc w:val="both"/>
        <w:rPr>
          <w:b/>
          <w:i/>
          <w:lang w:val="en-US"/>
        </w:rPr>
      </w:pPr>
      <w:r w:rsidRPr="007B3009">
        <w:rPr>
          <w:b/>
          <w:i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8"/>
        <w:gridCol w:w="3127"/>
      </w:tblGrid>
      <w:tr w:rsidR="008E54DA" w:rsidRPr="007B3009" w:rsidTr="008E54DA">
        <w:tc>
          <w:tcPr>
            <w:tcW w:w="6218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Входные данные</w:t>
            </w:r>
          </w:p>
        </w:tc>
        <w:tc>
          <w:tcPr>
            <w:tcW w:w="3127" w:type="dxa"/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Выходные данные</w:t>
            </w:r>
          </w:p>
        </w:tc>
      </w:tr>
      <w:tr w:rsidR="008E54DA" w:rsidRPr="007371BE" w:rsidTr="008E54DA">
        <w:tc>
          <w:tcPr>
            <w:tcW w:w="6218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jc w:val="both"/>
              <w:rPr>
                <w:lang w:val="en-US"/>
              </w:rPr>
            </w:pPr>
            <w:proofErr w:type="spellStart"/>
            <w:r w:rsidRPr="007B3009">
              <w:rPr>
                <w:lang w:val="en-US"/>
              </w:rPr>
              <w:t>pokupaite</w:t>
            </w:r>
            <w:proofErr w:type="spellEnd"/>
            <w:r w:rsidRPr="007B3009">
              <w:rPr>
                <w:lang w:val="en-US"/>
              </w:rPr>
              <w:t xml:space="preserve"> </w:t>
            </w:r>
            <w:proofErr w:type="spellStart"/>
            <w:r w:rsidRPr="007B3009">
              <w:rPr>
                <w:lang w:val="en-US"/>
              </w:rPr>
              <w:t>gvozdi</w:t>
            </w:r>
            <w:proofErr w:type="spellEnd"/>
            <w:r w:rsidRPr="007B3009">
              <w:rPr>
                <w:lang w:val="en-US"/>
              </w:rPr>
              <w:t xml:space="preserve"> </w:t>
            </w:r>
            <w:proofErr w:type="spellStart"/>
            <w:r w:rsidRPr="007B3009">
              <w:rPr>
                <w:lang w:val="en-US"/>
              </w:rPr>
              <w:t>tolko</w:t>
            </w:r>
            <w:proofErr w:type="spellEnd"/>
            <w:r w:rsidRPr="007B3009">
              <w:rPr>
                <w:lang w:val="en-US"/>
              </w:rPr>
              <w:t xml:space="preserve"> v </w:t>
            </w:r>
            <w:proofErr w:type="spellStart"/>
            <w:r w:rsidRPr="007B3009">
              <w:rPr>
                <w:lang w:val="en-US"/>
              </w:rPr>
              <w:t>kompanii</w:t>
            </w:r>
            <w:proofErr w:type="spellEnd"/>
            <w:r w:rsidRPr="007B3009">
              <w:rPr>
                <w:lang w:val="en-US"/>
              </w:rPr>
              <w:t xml:space="preserve"> </w:t>
            </w:r>
            <w:proofErr w:type="spellStart"/>
            <w:r w:rsidRPr="007B3009">
              <w:rPr>
                <w:lang w:val="en-US"/>
              </w:rPr>
              <w:t>gvozdederov</w:t>
            </w:r>
            <w:proofErr w:type="spellEnd"/>
            <w:r w:rsidRPr="007B3009">
              <w:rPr>
                <w:lang w:val="en-US"/>
              </w:rPr>
              <w:t xml:space="preserve"> </w:t>
            </w:r>
            <w:proofErr w:type="spellStart"/>
            <w:r w:rsidRPr="007B3009">
              <w:rPr>
                <w:lang w:val="en-US"/>
              </w:rPr>
              <w:t>i</w:t>
            </w:r>
            <w:proofErr w:type="spellEnd"/>
            <w:r w:rsidRPr="007B3009">
              <w:rPr>
                <w:lang w:val="en-US"/>
              </w:rPr>
              <w:t xml:space="preserve"> </w:t>
            </w:r>
            <w:proofErr w:type="spellStart"/>
            <w:r w:rsidRPr="007B3009">
              <w:rPr>
                <w:lang w:val="en-US"/>
              </w:rPr>
              <w:t>tovarischi</w:t>
            </w:r>
            <w:proofErr w:type="spellEnd"/>
            <w:r w:rsidRPr="007B3009">
              <w:rPr>
                <w:lang w:val="en-US"/>
              </w:rPr>
              <w:t>!</w:t>
            </w:r>
          </w:p>
        </w:tc>
        <w:tc>
          <w:tcPr>
            <w:tcW w:w="3127" w:type="dxa"/>
          </w:tcPr>
          <w:p w:rsidR="008E54DA" w:rsidRPr="007371BE" w:rsidRDefault="008E54DA" w:rsidP="00252BFB">
            <w:pPr>
              <w:jc w:val="both"/>
              <w:rPr>
                <w:lang w:val="en-US"/>
              </w:rPr>
            </w:pPr>
            <w:r w:rsidRPr="007B3009">
              <w:t>114</w:t>
            </w:r>
          </w:p>
        </w:tc>
      </w:tr>
    </w:tbl>
    <w:p w:rsidR="008E54DA" w:rsidRPr="007B3009" w:rsidRDefault="008E54DA" w:rsidP="008E54DA">
      <w:pPr>
        <w:ind w:firstLine="708"/>
        <w:jc w:val="both"/>
      </w:pPr>
      <w:r w:rsidRPr="007B3009">
        <w:rPr>
          <w:b/>
          <w:u w:val="single"/>
        </w:rPr>
        <w:lastRenderedPageBreak/>
        <w:t xml:space="preserve">Задача № </w:t>
      </w:r>
      <w:r>
        <w:rPr>
          <w:b/>
          <w:u w:val="single"/>
        </w:rPr>
        <w:t>4</w:t>
      </w:r>
      <w:r w:rsidRPr="007B3009">
        <w:rPr>
          <w:b/>
          <w:u w:val="single"/>
        </w:rPr>
        <w:t xml:space="preserve"> (10 баллов)</w:t>
      </w:r>
      <w:r w:rsidRPr="007B3009">
        <w:rPr>
          <w:b/>
        </w:rPr>
        <w:t xml:space="preserve">. </w:t>
      </w:r>
      <w:r w:rsidRPr="007B3009">
        <w:t>Найти закопанный пиратами клад просто: всё, что для этого нужно – это карта. Как известно, пираты обычно рисуют карты от руки и описывают алгоритм нахождения клада так: «Встаньте около одинокой пальмы. Пройдите тридцать шагов в сторону леса, потом семнадцать шагов в сторону озера, …, наконец десять шагов в сторону большого булыжника. Клад находится под ним». Большая часть таких указаний просто сводится к прохождению какого-то количества шагов в одном из восьми направлений (1 – север, 2 – северо-восток, 3 – восток, 4 – юго-восток, 5 – юг, 6 – юго-запад, 7 – запад, 8 – северо-запад) (см. рис). Длина шага в любом направлении равна 1.</w:t>
      </w:r>
    </w:p>
    <w:p w:rsidR="008E54DA" w:rsidRPr="007B3009" w:rsidRDefault="008E54DA" w:rsidP="008E54DA">
      <w:pPr>
        <w:ind w:firstLine="720"/>
        <w:jc w:val="both"/>
      </w:pPr>
      <w:r w:rsidRPr="007B3009">
        <w:t xml:space="preserve">Путешествие по такому пути обычно является прекрасным способом посмотреть окрестности, однако в наше время постоянной спешки ни у кого нет времени на это. Поэтому кладоискатели хотят идти напрямую в точку, где зарыт клад. </w:t>
      </w:r>
      <w:proofErr w:type="gramStart"/>
      <w:r w:rsidRPr="007B3009">
        <w:t>Например, вместо того, чтобы</w:t>
      </w:r>
      <w:proofErr w:type="gramEnd"/>
      <w:r w:rsidRPr="007B3009">
        <w:t xml:space="preserve"> проходить три шага на север, один шаг на восток, один шаг на север, три шага на восток, два шага на юг и один шаг на запад, можно пройти напрямую, использовав около 3.6 шага (см. рис).</w:t>
      </w:r>
    </w:p>
    <w:p w:rsidR="008E54DA" w:rsidRPr="007B3009" w:rsidRDefault="008E54DA" w:rsidP="008E54DA">
      <w:pPr>
        <w:jc w:val="center"/>
      </w:pPr>
      <w:r w:rsidRPr="007B3009">
        <w:rPr>
          <w:noProof/>
        </w:rPr>
        <w:drawing>
          <wp:inline distT="0" distB="0" distL="0" distR="0">
            <wp:extent cx="4572000" cy="1974850"/>
            <wp:effectExtent l="0" t="0" r="0" b="6350"/>
            <wp:docPr id="3" name="Рисунок 3" descr="Без%20имени-4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%20имени-4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DA" w:rsidRPr="007B3009" w:rsidRDefault="008E54DA" w:rsidP="008E54DA">
      <w:pPr>
        <w:ind w:firstLine="720"/>
        <w:jc w:val="both"/>
      </w:pPr>
      <w:r w:rsidRPr="007B3009">
        <w:t>Вам необходимо написать программу, которая по указаниям пиратов определяет точку, где зарыт клад.</w:t>
      </w:r>
    </w:p>
    <w:p w:rsidR="008E54DA" w:rsidRPr="007B3009" w:rsidRDefault="008E54DA" w:rsidP="008E54DA">
      <w:pPr>
        <w:pStyle w:val="ProblemIOE"/>
        <w:rPr>
          <w:rFonts w:ascii="Times New Roman" w:hAnsi="Times New Roman"/>
          <w:b w:val="0"/>
          <w:i w:val="0"/>
        </w:rPr>
      </w:pPr>
      <w:r w:rsidRPr="007B3009">
        <w:rPr>
          <w:rFonts w:ascii="Times New Roman" w:hAnsi="Times New Roman"/>
        </w:rPr>
        <w:t>Входные данные:</w:t>
      </w:r>
      <w:r w:rsidRPr="007B3009">
        <w:rPr>
          <w:rFonts w:ascii="Times New Roman" w:hAnsi="Times New Roman"/>
          <w:b w:val="0"/>
        </w:rPr>
        <w:t xml:space="preserve"> </w:t>
      </w:r>
      <w:r w:rsidRPr="007B3009">
        <w:rPr>
          <w:rFonts w:ascii="Times New Roman" w:hAnsi="Times New Roman"/>
          <w:b w:val="0"/>
          <w:i w:val="0"/>
        </w:rPr>
        <w:t xml:space="preserve">Первая строка входного файла содержит число </w:t>
      </w:r>
      <w:r w:rsidRPr="007B3009">
        <w:rPr>
          <w:rFonts w:ascii="Times New Roman" w:hAnsi="Times New Roman"/>
          <w:b w:val="0"/>
          <w:i w:val="0"/>
          <w:lang w:val="en-US"/>
        </w:rPr>
        <w:t>N</w:t>
      </w:r>
      <w:r w:rsidRPr="007B3009">
        <w:rPr>
          <w:rFonts w:ascii="Times New Roman" w:hAnsi="Times New Roman"/>
          <w:b w:val="0"/>
          <w:i w:val="0"/>
        </w:rPr>
        <w:t xml:space="preserve"> – число указаний (1≤</w:t>
      </w:r>
      <w:r w:rsidRPr="007B3009">
        <w:rPr>
          <w:rFonts w:ascii="Times New Roman" w:hAnsi="Times New Roman"/>
          <w:b w:val="0"/>
          <w:i w:val="0"/>
          <w:lang w:val="en-US"/>
        </w:rPr>
        <w:t>N</w:t>
      </w:r>
      <w:r w:rsidRPr="007B3009">
        <w:rPr>
          <w:rFonts w:ascii="Times New Roman" w:hAnsi="Times New Roman"/>
          <w:b w:val="0"/>
          <w:i w:val="0"/>
        </w:rPr>
        <w:t xml:space="preserve">≤40). Последующие </w:t>
      </w:r>
      <w:r w:rsidRPr="007B3009">
        <w:rPr>
          <w:rFonts w:ascii="Times New Roman" w:hAnsi="Times New Roman"/>
          <w:b w:val="0"/>
          <w:i w:val="0"/>
          <w:lang w:val="en-US"/>
        </w:rPr>
        <w:t>N</w:t>
      </w:r>
      <w:r w:rsidRPr="007B3009">
        <w:rPr>
          <w:rFonts w:ascii="Times New Roman" w:hAnsi="Times New Roman"/>
          <w:b w:val="0"/>
          <w:i w:val="0"/>
        </w:rPr>
        <w:t xml:space="preserve"> строк содержат сами указания – номер направления (целое число от 1 до 8) и количество шагов (целое число от 1 до 1000). Числа разделены пробелами.</w:t>
      </w:r>
    </w:p>
    <w:p w:rsidR="008E54DA" w:rsidRPr="007B3009" w:rsidRDefault="008E54DA" w:rsidP="008E54DA">
      <w:pPr>
        <w:jc w:val="both"/>
      </w:pPr>
      <w:r w:rsidRPr="007B3009">
        <w:rPr>
          <w:b/>
          <w:i/>
        </w:rPr>
        <w:t>Выходные данные:</w:t>
      </w:r>
      <w:r w:rsidRPr="007B3009">
        <w:t xml:space="preserve"> </w:t>
      </w:r>
      <w:proofErr w:type="gramStart"/>
      <w:r w:rsidRPr="007B3009">
        <w:t>В</w:t>
      </w:r>
      <w:proofErr w:type="gramEnd"/>
      <w:r w:rsidRPr="007B3009">
        <w:t xml:space="preserve"> выходной файл выведите координаты </w:t>
      </w:r>
      <w:r w:rsidRPr="007B3009">
        <w:rPr>
          <w:lang w:val="en-US"/>
        </w:rPr>
        <w:t>X</w:t>
      </w:r>
      <w:r w:rsidRPr="007B3009">
        <w:t xml:space="preserve"> и </w:t>
      </w:r>
      <w:r w:rsidRPr="007B3009">
        <w:rPr>
          <w:lang w:val="en-US"/>
        </w:rPr>
        <w:t>Y</w:t>
      </w:r>
      <w:r w:rsidRPr="007B3009">
        <w:t xml:space="preserve"> точки (два вещественных числа, разделённые пробелом), где зарыт клад, считая, что ось </w:t>
      </w:r>
      <w:r w:rsidRPr="007B3009">
        <w:rPr>
          <w:lang w:val="en-US"/>
        </w:rPr>
        <w:t>Ox</w:t>
      </w:r>
      <w:r w:rsidRPr="007B3009">
        <w:t xml:space="preserve"> направлена на восток, а ось </w:t>
      </w:r>
      <w:r w:rsidRPr="007B3009">
        <w:rPr>
          <w:lang w:val="en-US"/>
        </w:rPr>
        <w:t>Oy</w:t>
      </w:r>
      <w:r w:rsidRPr="007B3009">
        <w:t xml:space="preserve"> – на север. В начале кладоискатель должен стоять в начале координат. Координаты необходимо вывести с погрешностью не более 10</w:t>
      </w:r>
      <w:r w:rsidRPr="007B3009">
        <w:rPr>
          <w:vertAlign w:val="superscript"/>
        </w:rPr>
        <w:t>-3</w:t>
      </w:r>
      <w:r w:rsidRPr="007B3009">
        <w:t>.</w:t>
      </w:r>
    </w:p>
    <w:p w:rsidR="008E54DA" w:rsidRPr="007B3009" w:rsidRDefault="008E54DA" w:rsidP="008E54DA">
      <w:pPr>
        <w:keepNext/>
        <w:jc w:val="both"/>
        <w:rPr>
          <w:b/>
          <w:i/>
          <w:lang w:val="en-US"/>
        </w:rPr>
      </w:pPr>
      <w:r w:rsidRPr="007B3009">
        <w:rPr>
          <w:b/>
          <w:i/>
        </w:rPr>
        <w:t>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89"/>
      </w:tblGrid>
      <w:tr w:rsidR="008E54DA" w:rsidRPr="007B3009" w:rsidTr="00252BFB">
        <w:tc>
          <w:tcPr>
            <w:tcW w:w="5069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Входные данные</w:t>
            </w:r>
          </w:p>
        </w:tc>
        <w:tc>
          <w:tcPr>
            <w:tcW w:w="5069" w:type="dxa"/>
          </w:tcPr>
          <w:p w:rsidR="008E54DA" w:rsidRPr="007B3009" w:rsidRDefault="008E54DA" w:rsidP="00252BFB">
            <w:pPr>
              <w:keepNext/>
              <w:ind w:firstLine="709"/>
              <w:jc w:val="both"/>
              <w:rPr>
                <w:i/>
              </w:rPr>
            </w:pPr>
            <w:r w:rsidRPr="007B3009">
              <w:rPr>
                <w:i/>
              </w:rPr>
              <w:t>Выходные данные</w:t>
            </w:r>
          </w:p>
        </w:tc>
      </w:tr>
      <w:tr w:rsidR="008E54DA" w:rsidRPr="007B3009" w:rsidTr="00252BFB">
        <w:tc>
          <w:tcPr>
            <w:tcW w:w="5069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keepNext/>
              <w:tabs>
                <w:tab w:val="left" w:pos="1245"/>
              </w:tabs>
              <w:rPr>
                <w:lang w:val="en-US"/>
              </w:rPr>
            </w:pPr>
            <w:r w:rsidRPr="007B3009">
              <w:rPr>
                <w:lang w:val="en-US"/>
              </w:rPr>
              <w:t>6</w:t>
            </w:r>
          </w:p>
          <w:p w:rsidR="008E54DA" w:rsidRPr="007B3009" w:rsidRDefault="008E54DA" w:rsidP="00252BFB">
            <w:pPr>
              <w:keepNext/>
              <w:rPr>
                <w:lang w:val="en-US"/>
              </w:rPr>
            </w:pPr>
            <w:r w:rsidRPr="007B3009">
              <w:rPr>
                <w:lang w:val="en-US"/>
              </w:rPr>
              <w:t>1 3</w:t>
            </w:r>
          </w:p>
          <w:p w:rsidR="008E54DA" w:rsidRPr="007B3009" w:rsidRDefault="008E54DA" w:rsidP="00252BFB">
            <w:pPr>
              <w:keepNext/>
              <w:rPr>
                <w:lang w:val="en-US"/>
              </w:rPr>
            </w:pPr>
            <w:r w:rsidRPr="007B3009">
              <w:rPr>
                <w:lang w:val="en-US"/>
              </w:rPr>
              <w:t>3 1</w:t>
            </w:r>
          </w:p>
          <w:p w:rsidR="008E54DA" w:rsidRPr="007B3009" w:rsidRDefault="008E54DA" w:rsidP="00252BFB">
            <w:pPr>
              <w:keepNext/>
              <w:rPr>
                <w:lang w:val="en-US"/>
              </w:rPr>
            </w:pPr>
            <w:r w:rsidRPr="007B3009">
              <w:rPr>
                <w:lang w:val="en-US"/>
              </w:rPr>
              <w:t>1 1</w:t>
            </w:r>
          </w:p>
          <w:p w:rsidR="008E54DA" w:rsidRPr="007B3009" w:rsidRDefault="008E54DA" w:rsidP="00252BFB">
            <w:pPr>
              <w:keepNext/>
              <w:rPr>
                <w:lang w:val="en-US"/>
              </w:rPr>
            </w:pPr>
            <w:r w:rsidRPr="007B3009">
              <w:rPr>
                <w:lang w:val="en-US"/>
              </w:rPr>
              <w:t>3 3</w:t>
            </w:r>
          </w:p>
          <w:p w:rsidR="008E54DA" w:rsidRPr="007B3009" w:rsidRDefault="008E54DA" w:rsidP="00252BFB">
            <w:pPr>
              <w:keepNext/>
              <w:rPr>
                <w:lang w:val="en-US"/>
              </w:rPr>
            </w:pPr>
            <w:r w:rsidRPr="007B3009">
              <w:rPr>
                <w:lang w:val="en-US"/>
              </w:rPr>
              <w:t>5 2</w:t>
            </w:r>
          </w:p>
          <w:p w:rsidR="008E54DA" w:rsidRPr="007B3009" w:rsidRDefault="008E54DA" w:rsidP="00252BFB">
            <w:pPr>
              <w:keepNext/>
              <w:jc w:val="both"/>
              <w:rPr>
                <w:lang w:val="en-US"/>
              </w:rPr>
            </w:pPr>
            <w:r w:rsidRPr="007B3009">
              <w:rPr>
                <w:lang w:val="en-US"/>
              </w:rPr>
              <w:t>7 1</w:t>
            </w:r>
          </w:p>
        </w:tc>
        <w:tc>
          <w:tcPr>
            <w:tcW w:w="5069" w:type="dxa"/>
          </w:tcPr>
          <w:p w:rsidR="008E54DA" w:rsidRPr="007B3009" w:rsidRDefault="008E54DA" w:rsidP="00252BFB">
            <w:pPr>
              <w:keepNext/>
              <w:ind w:firstLine="709"/>
              <w:jc w:val="both"/>
            </w:pPr>
            <w:r w:rsidRPr="007B3009">
              <w:t>3.000 2.000</w:t>
            </w:r>
          </w:p>
        </w:tc>
      </w:tr>
      <w:tr w:rsidR="008E54DA" w:rsidRPr="007B3009" w:rsidTr="00252BFB">
        <w:tc>
          <w:tcPr>
            <w:tcW w:w="5069" w:type="dxa"/>
            <w:tcMar>
              <w:left w:w="57" w:type="dxa"/>
              <w:right w:w="57" w:type="dxa"/>
            </w:tcMar>
          </w:tcPr>
          <w:p w:rsidR="008E54DA" w:rsidRPr="007B3009" w:rsidRDefault="008E54DA" w:rsidP="00252BFB">
            <w:pPr>
              <w:pStyle w:val="ProblemExample"/>
              <w:keepNext/>
              <w:rPr>
                <w:rFonts w:ascii="Times New Roman" w:hAnsi="Times New Roman"/>
                <w:sz w:val="24"/>
                <w:lang w:val="ru-RU"/>
              </w:rPr>
            </w:pPr>
            <w:r w:rsidRPr="007B3009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8E54DA" w:rsidRPr="007B3009" w:rsidRDefault="008E54DA" w:rsidP="00252BFB">
            <w:pPr>
              <w:keepNext/>
              <w:tabs>
                <w:tab w:val="left" w:pos="1245"/>
              </w:tabs>
              <w:rPr>
                <w:lang w:val="en-US"/>
              </w:rPr>
            </w:pPr>
            <w:r w:rsidRPr="007B3009">
              <w:t>8 10</w:t>
            </w:r>
          </w:p>
        </w:tc>
        <w:tc>
          <w:tcPr>
            <w:tcW w:w="5069" w:type="dxa"/>
          </w:tcPr>
          <w:p w:rsidR="008E54DA" w:rsidRPr="007B3009" w:rsidRDefault="008E54DA" w:rsidP="00252BFB">
            <w:pPr>
              <w:keepNext/>
              <w:ind w:firstLine="709"/>
              <w:jc w:val="both"/>
            </w:pPr>
            <w:r w:rsidRPr="007B3009">
              <w:t>-7.071 7.071</w:t>
            </w:r>
          </w:p>
        </w:tc>
      </w:tr>
    </w:tbl>
    <w:p w:rsidR="0084313C" w:rsidRDefault="0084313C"/>
    <w:sectPr w:rsidR="0084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60"/>
    <w:rsid w:val="0007136F"/>
    <w:rsid w:val="00102060"/>
    <w:rsid w:val="0084313C"/>
    <w:rsid w:val="008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3A59-9E01-40A2-B5B7-43DA6EBF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lemExample">
    <w:name w:val="Problem Example"/>
    <w:basedOn w:val="a"/>
    <w:rsid w:val="008E54DA"/>
    <w:rPr>
      <w:rFonts w:ascii="Courier New" w:hAnsi="Courier New"/>
      <w:sz w:val="22"/>
      <w:lang w:val="en-US"/>
    </w:rPr>
  </w:style>
  <w:style w:type="table" w:styleId="a3">
    <w:name w:val="Table Grid"/>
    <w:basedOn w:val="a1"/>
    <w:rsid w:val="008E5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blemIOE">
    <w:name w:val="Problem IOE"/>
    <w:basedOn w:val="a"/>
    <w:next w:val="a"/>
    <w:rsid w:val="008E54DA"/>
    <w:pPr>
      <w:spacing w:before="120" w:after="60"/>
      <w:jc w:val="both"/>
    </w:pPr>
    <w:rPr>
      <w:rFonts w:ascii="Arial" w:hAnsi="Arial"/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0713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3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Михаил Сергеевич</dc:creator>
  <cp:keywords/>
  <dc:description/>
  <cp:lastModifiedBy>Менькова Наталья Леонидовна</cp:lastModifiedBy>
  <cp:revision>2</cp:revision>
  <dcterms:created xsi:type="dcterms:W3CDTF">2019-09-23T05:15:00Z</dcterms:created>
  <dcterms:modified xsi:type="dcterms:W3CDTF">2019-09-23T05:15:00Z</dcterms:modified>
</cp:coreProperties>
</file>