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6066B" w:rsidRPr="00336CFD" w:rsidTr="00336CFD">
        <w:tc>
          <w:tcPr>
            <w:tcW w:w="4853" w:type="dxa"/>
          </w:tcPr>
          <w:p w:rsidR="00336CFD" w:rsidRDefault="00336CFD" w:rsidP="0033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FD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коррупция?</w:t>
            </w:r>
          </w:p>
          <w:p w:rsidR="00336CFD" w:rsidRPr="00336CFD" w:rsidRDefault="00336CFD" w:rsidP="0033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FD" w:rsidRPr="00336CFD" w:rsidRDefault="00336CFD" w:rsidP="00336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Коррупция - з</w:t>
            </w:r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</w:p>
          <w:p w:rsidR="00336CFD" w:rsidRPr="00336CFD" w:rsidRDefault="00336CFD" w:rsidP="0033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FD" w:rsidRPr="00336CFD" w:rsidRDefault="004A6421" w:rsidP="0033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1" name="Рисунок 1" descr="Республика Алтай МолАлтай- Противодействие корруп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 Алтай МолАлтай- Противодействие корруп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2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Коррупционные преступления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8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совершенные общественно опасные деяния, предусмотренные Уголовным кодексом Российской Федерации, содержащие признаки коррупции.</w:t>
            </w:r>
          </w:p>
          <w:p w:rsidR="0011372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6B" w:rsidRDefault="0056066B" w:rsidP="0056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FD" w:rsidRPr="00336CFD" w:rsidRDefault="00336CFD" w:rsidP="0033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FD" w:rsidRPr="00336CFD" w:rsidRDefault="00113724" w:rsidP="0033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3150" cy="2343150"/>
                  <wp:effectExtent l="0" t="0" r="0" b="0"/>
                  <wp:docPr id="2" name="Рисунок 2" descr="человек надеванный наручники 3d Иллюстрация штока - иллюстрации  насчитывающей запрещено, персона: 13685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ловек надеванный наручники 3d Иллюстрация штока - иллюстрации  насчитывающей запрещено, персона: 13685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FD" w:rsidRPr="00336CFD" w:rsidRDefault="00336CFD" w:rsidP="0033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36CFD" w:rsidRDefault="00336CFD" w:rsidP="0033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по противодействию коррупции</w:t>
            </w:r>
          </w:p>
          <w:p w:rsidR="00336CFD" w:rsidRPr="00336CFD" w:rsidRDefault="00336CFD" w:rsidP="0033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FD" w:rsidRPr="00336CFD" w:rsidRDefault="00336CFD" w:rsidP="00336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336CFD" w:rsidRPr="00336CFD" w:rsidRDefault="00336CFD" w:rsidP="00336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336CFD" w:rsidRPr="00336CFD" w:rsidRDefault="00336CFD" w:rsidP="00336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336CFD" w:rsidRDefault="00336CFD" w:rsidP="00336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6CFD">
              <w:rPr>
                <w:rFonts w:ascii="Times New Roman" w:hAnsi="Times New Roman" w:cs="Times New Roman"/>
                <w:sz w:val="28"/>
                <w:szCs w:val="28"/>
              </w:rPr>
              <w:t>) по минимизации и (или) ликвидации последствий коррупционных правонарушений.</w:t>
            </w:r>
          </w:p>
          <w:p w:rsidR="00113724" w:rsidRDefault="00113724" w:rsidP="00336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24" w:rsidRDefault="00113724" w:rsidP="00336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24" w:rsidRDefault="00113724" w:rsidP="00336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24" w:rsidRPr="0048454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5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коррупционных правонарушений:</w:t>
            </w:r>
          </w:p>
          <w:p w:rsidR="0011372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724" w:rsidRPr="000D0530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Коррупционные преступления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8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530">
              <w:rPr>
                <w:rFonts w:ascii="Times New Roman" w:hAnsi="Times New Roman" w:cs="Times New Roman"/>
                <w:sz w:val="28"/>
                <w:szCs w:val="28"/>
              </w:rPr>
              <w:t>любые общественно опасные деяния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коррупционной направленности</w:t>
            </w:r>
            <w:r w:rsidRPr="000D0530">
              <w:rPr>
                <w:rFonts w:ascii="Times New Roman" w:hAnsi="Times New Roman" w:cs="Times New Roman"/>
                <w:sz w:val="28"/>
                <w:szCs w:val="28"/>
              </w:rPr>
              <w:t xml:space="preserve">, за которые Уголовным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 Российской Федерации предусмотрена уголовная ответственность</w:t>
            </w:r>
          </w:p>
          <w:p w:rsidR="0011372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2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коррупционные правонарушения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правонарушения, за которые установлена административная ответственность, обладающие признаками коррупции, но не являющиеся преступлениями.</w:t>
            </w:r>
          </w:p>
          <w:p w:rsidR="00113724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24" w:rsidRPr="00336CFD" w:rsidRDefault="00113724" w:rsidP="001137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Дисциплинарные коррупционные проступки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проступки, за которые установлена дисциплинарная ответственность, обладающие признаками коррупции и не являющиеся преступлениями или административными правонарушениями. </w:t>
            </w:r>
          </w:p>
          <w:p w:rsidR="00336CFD" w:rsidRPr="00336CFD" w:rsidRDefault="00336CFD" w:rsidP="0033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Pr="0056066B">
              <w:rPr>
                <w:rFonts w:ascii="Times New Roman" w:hAnsi="Times New Roman" w:cs="Times New Roman"/>
                <w:bCs/>
                <w:sz w:val="28"/>
                <w:szCs w:val="28"/>
              </w:rPr>
              <w:t>ринципы противодействия коррупции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Российской Федерации основывается на следующих основных принципах: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1) признание, обеспечение и защита основных прав и свобод человека и гражданина;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2) законность;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3) публичность и открытость деятельности государственных органов и органов местного самоуправления;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4) неотвратимость ответственности за совершение коррупционных правонарушений;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6) приоритетное применение мер по предупреждению коррупции;</w:t>
            </w:r>
          </w:p>
          <w:p w:rsidR="00336CFD" w:rsidRPr="0056066B" w:rsidRDefault="00336CFD" w:rsidP="0056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7) сотрудничество государства с институтами гражданского общества, международными организациями и физическими лицами.</w:t>
            </w:r>
          </w:p>
          <w:p w:rsidR="00336CFD" w:rsidRPr="0056066B" w:rsidRDefault="00113724" w:rsidP="005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Уголовная ответственность</w:t>
            </w:r>
          </w:p>
          <w:p w:rsidR="00113724" w:rsidRPr="0056066B" w:rsidRDefault="00113724" w:rsidP="00560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724" w:rsidRPr="0056066B" w:rsidRDefault="0056066B" w:rsidP="00560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5606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У</w:t>
              </w:r>
              <w:r w:rsidRPr="005606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головным </w:t>
              </w:r>
            </w:hyperlink>
            <w:r w:rsidRPr="0056066B">
              <w:rPr>
                <w:rFonts w:ascii="Times New Roman" w:hAnsi="Times New Roman" w:cs="Times New Roman"/>
                <w:sz w:val="28"/>
                <w:szCs w:val="28"/>
              </w:rPr>
              <w:t xml:space="preserve">кодексом </w:t>
            </w: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 </w:t>
            </w:r>
            <w:r w:rsidRPr="0056066B">
              <w:rPr>
                <w:rFonts w:ascii="Times New Roman" w:hAnsi="Times New Roman" w:cs="Times New Roman"/>
                <w:sz w:val="28"/>
                <w:szCs w:val="28"/>
              </w:rPr>
              <w:t>установлена уголовная ответственность за совершение коррупционных преступлений и, соответственно, предусмотрены следующие виды наказания: штраф, лишение права занимать определенные должности или заниматься определенной деятельностью, обязательные работы, исправительные работы, принудительные работы, ограничение свободы, лишение свободы на определенный срок.</w:t>
            </w:r>
            <w:bookmarkStart w:id="0" w:name="_GoBack"/>
            <w:bookmarkEnd w:id="0"/>
          </w:p>
        </w:tc>
      </w:tr>
    </w:tbl>
    <w:p w:rsidR="00C87C40" w:rsidRPr="00336CFD" w:rsidRDefault="00C87C40" w:rsidP="00336CFD"/>
    <w:sectPr w:rsidR="00C87C40" w:rsidRPr="00336CFD" w:rsidSect="00336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0"/>
    <w:rsid w:val="00113724"/>
    <w:rsid w:val="00336CFD"/>
    <w:rsid w:val="004A6421"/>
    <w:rsid w:val="0056066B"/>
    <w:rsid w:val="007105D0"/>
    <w:rsid w:val="00C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238E-2C41-4D3D-9BC8-CD3697C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8CED0F5B04BE23313D7EC3859C9792C7BEA9BA6E4A5CC6607D5F8BF990B2571257D8187E192E7A0D0CA8873iBn6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2021-06-10T05:23:00Z</dcterms:created>
  <dcterms:modified xsi:type="dcterms:W3CDTF">2021-06-10T06:50:00Z</dcterms:modified>
</cp:coreProperties>
</file>