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71E" w:rsidRPr="000B7DA7" w:rsidRDefault="00A93141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3B671E" w:rsidRPr="000B7DA7" w:rsidRDefault="003B671E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работы системы образования г. Барнаула</w:t>
      </w:r>
    </w:p>
    <w:p w:rsidR="003B671E" w:rsidRPr="000B7DA7" w:rsidRDefault="005F0624" w:rsidP="003B67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2021</w:t>
      </w:r>
      <w:r w:rsidR="003B671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задачах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квартал 2022</w:t>
      </w:r>
      <w:r w:rsidR="003B671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B671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B671E" w:rsidRPr="000B7DA7" w:rsidRDefault="003B671E" w:rsidP="003B67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2A" w:rsidRDefault="00B4242A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развития муниципал</w:t>
      </w:r>
      <w:r w:rsidR="00FF79F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системы образования на 2021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были </w:t>
      </w:r>
      <w:r w:rsidR="00D91D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обозначены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основных федеральных и региональных требований, заложенных в Указах и Послании Президента РФ, индикативных целевых показателях национальных проектов. </w:t>
      </w:r>
    </w:p>
    <w:p w:rsidR="00EE0403" w:rsidRDefault="00587247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 для системы образования города ознаменовался знаковым событием – </w:t>
      </w:r>
      <w:r w:rsidR="006F40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Правительства РФ </w:t>
      </w:r>
      <w:r w:rsidR="006F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Мишустина М.В. школы №53, в том числе инженерно-технологического центра «Вертикаль», в ходе рабочей поездки в г.Барнаул.</w:t>
      </w:r>
    </w:p>
    <w:p w:rsidR="00587247" w:rsidRDefault="006F40CB" w:rsidP="00B424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678C" w:rsidRDefault="00FF79F9" w:rsidP="00876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По-прежнему</w:t>
      </w:r>
      <w:r w:rsid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78C" w:rsidRP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главных задач системы образования города в </w:t>
      </w:r>
      <w:r w:rsid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прошедшем</w:t>
      </w:r>
      <w:r w:rsidR="0087678C" w:rsidRP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явилось обеспечение безопасного функционирования образовательных организаций в условиях</w:t>
      </w:r>
      <w:r w:rsid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распространения коронавирусной инфекции. </w:t>
      </w:r>
      <w:r w:rsidR="0087678C" w:rsidRP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</w:t>
      </w:r>
      <w:r w:rsid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разъяснительной работы, </w:t>
      </w:r>
      <w:r w:rsidR="0087678C" w:rsidRP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своевременное принятие  </w:t>
      </w:r>
      <w:r w:rsidR="0087678C" w:rsidRP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r w:rsid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илактических мер и осуществление</w:t>
      </w:r>
      <w:r w:rsidR="0087678C" w:rsidRP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заболеваемости</w:t>
      </w:r>
      <w:r w:rsid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организацию ежедневного мониторинга </w:t>
      </w:r>
      <w:r w:rsidR="0087678C" w:rsidRP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</w:t>
      </w:r>
      <w:r w:rsid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</w:t>
      </w:r>
      <w:r w:rsidR="0087678C" w:rsidRP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выработке единых подходов при организации обучения и работы </w:t>
      </w:r>
      <w:r w:rsidR="00FC30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87678C" w:rsidRP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неблагоприятной эпидобстановки, </w:t>
      </w:r>
      <w:r w:rsid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позволило не допустить закрытия школ и детских садов, а также </w:t>
      </w:r>
      <w:r w:rsidR="00AD2A5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способствовало</w:t>
      </w:r>
      <w:r w:rsidR="0087678C" w:rsidRP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достижению </w:t>
      </w:r>
      <w:r w:rsidR="0087678C" w:rsidRP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</w:t>
      </w:r>
      <w:r w:rsidR="00AD2A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678C" w:rsidRP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вакцинацией</w:t>
      </w:r>
      <w:r w:rsidR="0087678C" w:rsidRPr="00876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 </w:t>
      </w:r>
      <w:r w:rsidR="00A6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организаций </w:t>
      </w:r>
      <w:r w:rsidR="00F42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уровня </w:t>
      </w:r>
      <w:r w:rsidR="00D54E44">
        <w:rPr>
          <w:rFonts w:ascii="Times New Roman" w:eastAsia="Times New Roman" w:hAnsi="Times New Roman" w:cs="Times New Roman"/>
          <w:sz w:val="28"/>
          <w:szCs w:val="28"/>
          <w:lang w:eastAsia="ru-RU"/>
        </w:rPr>
        <w:t>85,5</w:t>
      </w:r>
      <w:r w:rsidR="00AD2A56" w:rsidRPr="009A2E85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0B77E4" w:rsidRPr="009A2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B77E4" w:rsidRPr="00037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педагогических работников – </w:t>
      </w:r>
      <w:r w:rsidR="00443EB2" w:rsidRP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91,4</w:t>
      </w:r>
      <w:r w:rsidR="000B77E4" w:rsidRP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7678C" w:rsidRPr="00443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A41" w:rsidRDefault="00C54A41" w:rsidP="008767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D71" w:rsidRDefault="00881D71" w:rsidP="0088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из ключевых задач системы образования – обеспечение доступности дошкольного образования. </w:t>
      </w:r>
      <w:r w:rsidR="0009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функционируют </w:t>
      </w:r>
      <w:r w:rsidR="00090BE2" w:rsidRPr="001D59BE">
        <w:rPr>
          <w:rFonts w:ascii="Times New Roman" w:eastAsia="Times New Roman" w:hAnsi="Times New Roman" w:cs="Times New Roman"/>
          <w:sz w:val="28"/>
          <w:szCs w:val="28"/>
          <w:lang w:eastAsia="ru-RU"/>
        </w:rPr>
        <w:t>155</w:t>
      </w:r>
      <w:r w:rsidR="0009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садов, которые </w:t>
      </w:r>
      <w:r w:rsidR="00090BE2" w:rsidRPr="001D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посещают 39946</w:t>
      </w:r>
      <w:r w:rsidR="00090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воспитанников.</w:t>
      </w:r>
      <w:r w:rsidR="007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B2F" w:rsidRDefault="00A05B2F" w:rsidP="00A05B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</w:t>
      </w:r>
      <w:r w:rsidR="00C41BB8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сохранен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A0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доступность дошкольного образования для детей от трех до семи лет,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достигнут 100% показатель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охвата детей дошкольным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бразованием от двух месяцев до трех лет.</w:t>
      </w:r>
      <w:r w:rsidR="00024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1BB8" w:rsidRPr="000B7DA7" w:rsidRDefault="00C41BB8" w:rsidP="00C41B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этой задачи в прошедшем году </w:t>
      </w:r>
      <w:r w:rsidR="0019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«Демография»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введены в эксплуатацию </w:t>
      </w:r>
      <w:r w:rsidR="00434B42" w:rsidRPr="00434B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детских сада</w:t>
      </w:r>
      <w:r w:rsidR="0019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позволило открыть </w:t>
      </w:r>
      <w:r w:rsidR="00434B42" w:rsidRPr="00434B42">
        <w:rPr>
          <w:rFonts w:ascii="Times New Roman" w:eastAsia="Times New Roman" w:hAnsi="Times New Roman" w:cs="Times New Roman"/>
          <w:sz w:val="28"/>
          <w:szCs w:val="28"/>
          <w:lang w:eastAsia="ru-RU"/>
        </w:rPr>
        <w:t>1030</w:t>
      </w:r>
      <w:r w:rsidR="0019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мест, в том числе для детей до трех лет – </w:t>
      </w:r>
      <w:r w:rsidR="006F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34B42">
        <w:rPr>
          <w:rFonts w:ascii="Times New Roman" w:eastAsia="Times New Roman" w:hAnsi="Times New Roman" w:cs="Times New Roman"/>
          <w:sz w:val="28"/>
          <w:szCs w:val="28"/>
          <w:lang w:eastAsia="ru-RU"/>
        </w:rPr>
        <w:t>440</w:t>
      </w:r>
      <w:r w:rsidR="00191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мест.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7722" w:rsidRPr="001D59BE" w:rsidRDefault="003A678A" w:rsidP="0088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отмечается неравномерная обеспеченность местами детей по городу. Так, в детских садах Ленинского и Октябрьского районов имеются невостребованные места, в то время как в </w:t>
      </w:r>
      <w:r w:rsidR="00CB2EA4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</w:t>
      </w:r>
      <w:r w:rsidR="009527E7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организациях, расположенных в новостройках 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Индустриального района</w:t>
      </w:r>
      <w:r w:rsidR="003C14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местах точечной застройки Центрального района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D9183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требующихся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значительно превыш</w:t>
      </w:r>
      <w:r w:rsidR="009527E7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количество имеющихся.</w:t>
      </w:r>
      <w:r w:rsidR="00177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этих районах города потребность в местах составляет порядка</w:t>
      </w:r>
      <w:r w:rsidR="007E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тыс</w:t>
      </w:r>
      <w:r w:rsidR="00177896" w:rsidRPr="001D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2E1B83" w:rsidRDefault="002E1B83" w:rsidP="0088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невостребованности мест в отдельных детских садах </w:t>
      </w:r>
      <w:r w:rsidR="004974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этим необходимости</w:t>
      </w:r>
      <w:r w:rsidR="005B3DA2" w:rsidRPr="001D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решения по перепрофилированию групп, </w:t>
      </w:r>
      <w:r w:rsidR="009D254A" w:rsidRPr="001D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B3DA2" w:rsidRPr="001D5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A83EFF" w:rsidRPr="001D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</w:t>
      </w:r>
      <w:r w:rsidR="005B3DA2" w:rsidRPr="001D5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приведению их к нормативной численности, </w:t>
      </w:r>
      <w:r w:rsidRPr="001D5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 на особый контроль комитета по образованию.</w:t>
      </w:r>
      <w:r w:rsidR="005B3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2A7A" w:rsidRDefault="00792A7A" w:rsidP="00881D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828" w:rsidRPr="000B7DA7" w:rsidRDefault="00764828" w:rsidP="007648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Важной задачей является </w:t>
      </w:r>
      <w:r w:rsidR="00F909D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кадровых условий для реализации образовательной программы дошкольного образования. </w:t>
      </w:r>
    </w:p>
    <w:p w:rsidR="00672BD6" w:rsidRPr="000B7DA7" w:rsidRDefault="00D61A03" w:rsidP="00672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системе дошкольного образования трудится </w:t>
      </w:r>
      <w:r w:rsidR="00B9077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9077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(2020</w:t>
      </w:r>
      <w:r w:rsidR="00B9077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8074</w:t>
      </w:r>
      <w:r w:rsidR="00B9077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725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72BD6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672BD6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077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526 педагогов (2020</w:t>
      </w:r>
      <w:r w:rsidR="00B9077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672BD6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="00B90772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725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04725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больше по сравнению с 2020</w:t>
      </w:r>
      <w:r w:rsidR="0004725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EB088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касается </w:t>
      </w:r>
      <w:r w:rsidR="00D84879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вакантных должностей</w:t>
      </w:r>
      <w:r w:rsidR="009769BA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по 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на </w:t>
      </w:r>
      <w:r w:rsidR="00C149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 2021 года</w:t>
      </w:r>
      <w:r w:rsidR="00EB088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вакансии 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составляют</w:t>
      </w:r>
      <w:r w:rsidR="00EB088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="00FF06D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B088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A77C09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7C09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4,1</w:t>
      </w:r>
      <w:r w:rsidR="00A77C09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B3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FF06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по сравнени</w:t>
      </w:r>
      <w:r w:rsidR="0076674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прошлым годом</w:t>
      </w:r>
      <w:r w:rsidR="00EB088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07B4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отметить, что </w:t>
      </w:r>
      <w:r w:rsidR="00754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открытие новых объектов дошкольного образования </w:t>
      </w:r>
      <w:r w:rsidR="00707B4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B088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последних 3-х лет</w:t>
      </w:r>
      <w:r w:rsidR="00B85E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088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вакансий не превышает показатель</w:t>
      </w:r>
      <w:r w:rsidR="00766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5069D8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76674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B088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2A7A" w:rsidRDefault="00792A7A" w:rsidP="001D7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92" w:rsidRPr="001D7F92" w:rsidRDefault="00C12B85" w:rsidP="001D7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омитетом проводится оптимизационная работа по реорганизации детских садов путем присоединения. </w:t>
      </w:r>
      <w:r w:rsidR="00FB1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1D7F92" w:rsidRP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успешно проведена реорганизация детского сада 231 путем присоединения к нему детского сада №229, детского сада </w:t>
      </w:r>
      <w:r w:rsidR="004D63E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7F92" w:rsidRP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>166 путем присоединения детского сада №249</w:t>
      </w:r>
      <w:r w:rsidR="00E3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детского сада №279 путем присоединения </w:t>
      </w:r>
      <w:r w:rsidR="00E30C15" w:rsidRP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нему </w:t>
      </w:r>
      <w:r w:rsidR="007339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E30C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№34</w:t>
      </w:r>
      <w:r w:rsid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49AA" w:rsidRDefault="00B449AA" w:rsidP="001D7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F92" w:rsidRPr="001D7F92" w:rsidRDefault="001D7F92" w:rsidP="001D7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истекшем году серьезно обозначилась потребность в квалифицированных руководящих кадрах. Смена и назначение заведующих состоялась в 15 дошкольных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 год – 9). Из них на время отпуска по уходу за ребенком – 1 (№40), перевод из одного детского сада в другой – 3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№275, 279, 280), вновь назначены</w:t>
      </w:r>
      <w:r w:rsidRP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 (№9, 11, 92, 103, 179, 180, 228, 263, 275, 278, 280).</w:t>
      </w:r>
    </w:p>
    <w:p w:rsidR="001D7F92" w:rsidRPr="001D7F92" w:rsidRDefault="005254A1" w:rsidP="001D7F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</w:t>
      </w:r>
      <w:r w:rsidR="001D7F92" w:rsidRP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дошкольных </w:t>
      </w:r>
      <w:r w:rsid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="001D7F92" w:rsidRP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должности заведующих </w:t>
      </w:r>
      <w:r w:rsidR="00105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остаются </w:t>
      </w:r>
      <w:r w:rsidR="001D7F92" w:rsidRP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вакантны</w:t>
      </w:r>
      <w:r w:rsidR="00105185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1D7F92" w:rsidRP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(№48, 78, 89, 133, 160, 172, 236, 251, 270, 271).</w:t>
      </w:r>
      <w:r w:rsidR="0089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F92" w:rsidRP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</w:t>
      </w:r>
      <w:r w:rsidR="001F215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D7F92" w:rsidRP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считаем целесообразным рассмотрение вопроса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1D7F92" w:rsidRPr="001D7F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 оптимизации сети дошкольных образовательных организаций с помощью реорганизации путем присоединения.</w:t>
      </w:r>
    </w:p>
    <w:p w:rsidR="008651CC" w:rsidRDefault="008651CC" w:rsidP="0086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59" w:rsidRPr="00865A59" w:rsidRDefault="0018298E" w:rsidP="00865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лицензирования медицинских кабинетов</w:t>
      </w:r>
      <w:r w:rsidR="00FE17A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находится н</w:t>
      </w:r>
      <w:r w:rsidR="0037517F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17A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особом контроле </w:t>
      </w:r>
      <w:r w:rsidR="00865A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="00BE652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7D02C8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руководителями ДОУ </w:t>
      </w:r>
      <w:r w:rsidR="0037517F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данному направлению. </w:t>
      </w:r>
      <w:r w:rsidR="00880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лицензия на медицинский кабинет имеется в 115 детских садах. </w:t>
      </w:r>
      <w:r w:rsidR="00B74068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EF25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целенаправленной работы</w:t>
      </w:r>
      <w:r w:rsidR="00EF253C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068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лицензированных кабинетов по сравнению </w:t>
      </w:r>
      <w:r w:rsidR="00B8360B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</w:t>
      </w:r>
      <w:r w:rsidR="00971F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74068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FE17A1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увеличилось </w:t>
      </w:r>
      <w:r w:rsidR="00BB6A6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71F8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B6A6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1E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единиц</w:t>
      </w:r>
      <w:r w:rsidR="00BB6A63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8360B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</w:t>
      </w:r>
      <w:r w:rsidR="00971F84">
        <w:rPr>
          <w:rFonts w:ascii="Times New Roman" w:eastAsia="Times New Roman" w:hAnsi="Times New Roman" w:cs="Times New Roman"/>
          <w:sz w:val="28"/>
          <w:szCs w:val="28"/>
          <w:lang w:eastAsia="ru-RU"/>
        </w:rPr>
        <w:t>– 100</w:t>
      </w:r>
      <w:r w:rsidR="00B74068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F0BB0"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A59" w:rsidRPr="00865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лицензирования оставшихся детских садов находится на заключительном этапе. </w:t>
      </w:r>
    </w:p>
    <w:p w:rsidR="00B343D8" w:rsidRDefault="003561FF" w:rsidP="00B3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остается на </w:t>
      </w:r>
      <w:r w:rsidR="00A9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r w:rsidR="00231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30C0" w:rsidRDefault="00FC30C0" w:rsidP="00B3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0CD" w:rsidRPr="000720CD" w:rsidRDefault="000720CD" w:rsidP="00072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главных задач, стоящих перед комитетом и, в частности, перед отделом общего образования, является соблюде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прав граждан на образование и обеспечение доступности качественного образования. </w:t>
      </w:r>
    </w:p>
    <w:p w:rsidR="00DA6242" w:rsidRPr="00DA6242" w:rsidRDefault="007B2573" w:rsidP="00DA62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C31D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в городе работают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 школ, в которых обучается 86366 </w:t>
      </w:r>
      <w:r w:rsidR="001C31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r w:rsidR="00BB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 год – 83015 учащихся)</w:t>
      </w:r>
      <w:r w:rsid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6242" w:rsidRP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формировано 3034 класса (2020</w:t>
      </w:r>
      <w:r w:rsidR="006D4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A6242" w:rsidRP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2952 </w:t>
      </w:r>
      <w:r w:rsidR="00DA6242" w:rsidRP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класса), что на 82 класса больше, чем в прошлом году</w:t>
      </w:r>
      <w:r w:rsidR="006322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средняя наполняемость классов</w:t>
      </w:r>
      <w:r w:rsidR="00DA6242" w:rsidRP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A6242" w:rsidRP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</w:t>
      </w:r>
      <w:r w:rsidR="00EC6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чел. (2020 год – </w:t>
      </w:r>
      <w:r w:rsidR="00DA6242" w:rsidRP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>28 чел.), наполняемость в начальной школе</w:t>
      </w:r>
      <w:r w:rsidR="00E93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242" w:rsidRP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30 чел. (2020 год – 29 чел.). В ряде школ наполн</w:t>
      </w:r>
      <w:r w:rsidR="00BE738A">
        <w:rPr>
          <w:rFonts w:ascii="Times New Roman" w:eastAsia="Times New Roman" w:hAnsi="Times New Roman" w:cs="Times New Roman"/>
          <w:sz w:val="28"/>
          <w:szCs w:val="28"/>
          <w:lang w:eastAsia="ru-RU"/>
        </w:rPr>
        <w:t>яемость составляет 34</w:t>
      </w:r>
      <w:r w:rsidR="00A53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- 36</w:t>
      </w:r>
      <w:r w:rsidR="00BE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707E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E738A">
        <w:rPr>
          <w:rFonts w:ascii="Times New Roman" w:eastAsia="Times New Roman" w:hAnsi="Times New Roman" w:cs="Times New Roman"/>
          <w:sz w:val="28"/>
          <w:szCs w:val="28"/>
          <w:lang w:eastAsia="ru-RU"/>
        </w:rPr>
        <w:t>135,</w:t>
      </w:r>
      <w:r w:rsidR="00DA6242" w:rsidRP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136,137). </w:t>
      </w:r>
      <w:r w:rsidR="00F356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ч</w:t>
      </w:r>
      <w:r w:rsidR="00DA6242" w:rsidRP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исло учащихся только  начальной школы </w:t>
      </w:r>
      <w:r w:rsidR="00BE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A6242" w:rsidRP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936 </w:t>
      </w:r>
      <w:r w:rsidR="00ED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чел. </w:t>
      </w:r>
      <w:r w:rsidR="00DA6242" w:rsidRP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(№137) и 940 </w:t>
      </w:r>
      <w:r w:rsidR="00ED53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="00ED5383" w:rsidRP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6242" w:rsidRP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(№136) при </w:t>
      </w:r>
      <w:r w:rsidR="00737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</w:t>
      </w:r>
      <w:r w:rsidR="00DA6242" w:rsidRPr="00DA6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мощности 550 человек.</w:t>
      </w:r>
    </w:p>
    <w:p w:rsidR="00A320C0" w:rsidRDefault="00B343D8" w:rsidP="00B3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новых мест в общеобразовательных организациях – одна из важных стратегических задач в сфере образования. Учитывая, что ежегодно количество обучающихся в школах города увеличивается примерно на 3 тыс. человек, на данный момент </w:t>
      </w:r>
      <w:r w:rsidRPr="00BC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заполняемость зданий в соответствии с санитарными нормами при двусменном режиме работы составляет около </w:t>
      </w:r>
      <w:r w:rsidR="00BC5719" w:rsidRPr="00BC5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122%, что на 3% больше по сравнению с 2020 годом (2020 год – </w:t>
      </w:r>
      <w:r w:rsidRPr="00BC5719">
        <w:rPr>
          <w:rFonts w:ascii="Times New Roman" w:eastAsia="Times New Roman" w:hAnsi="Times New Roman" w:cs="Times New Roman"/>
          <w:sz w:val="28"/>
          <w:szCs w:val="28"/>
          <w:lang w:eastAsia="ru-RU"/>
        </w:rPr>
        <w:t>119%</w:t>
      </w:r>
      <w:r w:rsidR="00BC5719" w:rsidRPr="00BC57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C57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43D8" w:rsidRPr="00B343D8" w:rsidRDefault="007B2573" w:rsidP="00B3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наблюдается отрицательная динамика функционирования школ в односменном режиме. Так, в 2021 году количество школ, работающих в одну смену</w:t>
      </w:r>
      <w:r w:rsidR="005E7D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A1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уменьшилось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D7A17" w:rsidRPr="005D7A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D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предыдущим годом и составляет </w:t>
      </w:r>
      <w:r w:rsidR="005D7A17" w:rsidRPr="005D7A17">
        <w:rPr>
          <w:rFonts w:ascii="Times New Roman" w:eastAsia="Times New Roman" w:hAnsi="Times New Roman" w:cs="Times New Roman"/>
          <w:sz w:val="28"/>
          <w:szCs w:val="28"/>
          <w:lang w:eastAsia="ru-RU"/>
        </w:rPr>
        <w:t>25 школ или 29</w:t>
      </w:r>
      <w:r w:rsidRPr="005D7A17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5D7A17" w:rsidRPr="005D7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 год – 29 </w:t>
      </w:r>
      <w:r w:rsidR="0012512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 или 34</w:t>
      </w:r>
      <w:r w:rsidR="005D7A17" w:rsidRPr="005D7A17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Pr="005D7A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32F9" w:rsidRDefault="00B343D8" w:rsidP="00B3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конструктивных путей решения данной проблемы – это строительство новых и реконструкция существующих школ. </w:t>
      </w:r>
    </w:p>
    <w:p w:rsidR="00B343D8" w:rsidRPr="00B343D8" w:rsidRDefault="00B343D8" w:rsidP="00B3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="00DA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D5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национального проекта «Образование» </w:t>
      </w: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введена в эксплуатацию средняя </w:t>
      </w:r>
      <w:r w:rsidR="00DA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№137 </w:t>
      </w:r>
      <w:r w:rsidR="005730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550 мест, количество обучающихся в которой сегодня насчитывает 1,5 тыс. человек.</w:t>
      </w:r>
      <w:r w:rsidR="00DA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</w:t>
      </w: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едется строительство школы в микрорайоне «Спутник»</w:t>
      </w:r>
      <w:r w:rsidR="008D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мощностью на 550 мест, </w:t>
      </w:r>
      <w:r w:rsidR="003374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 </w:t>
      </w:r>
      <w:r w:rsidR="008D5A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</w:t>
      </w:r>
      <w:r w:rsidR="00337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завершение</w:t>
      </w: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74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пристройки к зданию школы №98 на 400 мест в с.Власиха. </w:t>
      </w:r>
    </w:p>
    <w:p w:rsidR="00513C1A" w:rsidRPr="00513C1A" w:rsidRDefault="00B343D8" w:rsidP="00513C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 2016 года комитетом по образованию постоянно изыскиваются возможности ввода в эксплуатацию новых мест за счет внутренних резервов. Так, путем проведения оптимизационных мероприятий в школах города в 20</w:t>
      </w:r>
      <w:r w:rsidR="00024B0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создано дополнительно </w:t>
      </w:r>
      <w:r w:rsidR="00AD2E9D">
        <w:rPr>
          <w:rFonts w:ascii="Times New Roman" w:eastAsia="Times New Roman" w:hAnsi="Times New Roman" w:cs="Times New Roman"/>
          <w:sz w:val="28"/>
          <w:szCs w:val="28"/>
          <w:lang w:eastAsia="ru-RU"/>
        </w:rPr>
        <w:t>604</w:t>
      </w: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024B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14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 год – 929</w:t>
      </w:r>
      <w:r w:rsidR="006D6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A014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3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C1A" w:rsidRPr="00513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данном направлении будет продолжена и в 2022 году.</w:t>
      </w:r>
    </w:p>
    <w:p w:rsidR="00B343D8" w:rsidRPr="00B343D8" w:rsidRDefault="00B343D8" w:rsidP="00B343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все проводимые мероприятия по оптимизации, выполнение санитарных норм и правил в части сокращения количества обучающихся в классе до нормативного (не более</w:t>
      </w:r>
      <w:r w:rsidR="00C7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2,5 м2 на одного учащегося) невозможно без строительства новых школ.  </w:t>
      </w:r>
    </w:p>
    <w:p w:rsidR="008651CC" w:rsidRDefault="008651CC" w:rsidP="003E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7F5" w:rsidRPr="003E17F5" w:rsidRDefault="00701270" w:rsidP="003E17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6D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п</w:t>
      </w:r>
      <w:r w:rsidR="00D15AA5" w:rsidRPr="007A7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рием первокла</w:t>
      </w:r>
      <w:r w:rsidR="00DC126D">
        <w:rPr>
          <w:rFonts w:ascii="Times New Roman" w:eastAsia="Times New Roman" w:hAnsi="Times New Roman" w:cs="Times New Roman"/>
          <w:sz w:val="28"/>
          <w:szCs w:val="28"/>
          <w:lang w:eastAsia="ru-RU"/>
        </w:rPr>
        <w:t>ссников осуществлялся в 84 школах</w:t>
      </w:r>
      <w:r w:rsidR="00D15AA5" w:rsidRPr="007A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17F5" w:rsidRPr="007A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30C" w:rsidRPr="007A76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б</w:t>
      </w:r>
      <w:r w:rsidR="003E17F5" w:rsidRPr="007A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зачислено </w:t>
      </w:r>
      <w:r w:rsidR="007A76D2" w:rsidRPr="007A76D2">
        <w:rPr>
          <w:rFonts w:ascii="Times New Roman" w:eastAsia="Times New Roman" w:hAnsi="Times New Roman" w:cs="Times New Roman"/>
          <w:sz w:val="28"/>
          <w:szCs w:val="28"/>
          <w:lang w:eastAsia="ru-RU"/>
        </w:rPr>
        <w:t>10146 первоклассников</w:t>
      </w:r>
      <w:r w:rsidR="003E17F5" w:rsidRPr="007A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7A76D2" w:rsidRPr="007A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на 400 чел. </w:t>
      </w:r>
      <w:r w:rsidR="003E17F5" w:rsidRPr="007A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больше, чем в прошлом году (2020 год – 9759) и на </w:t>
      </w:r>
      <w:r w:rsidR="007A76D2" w:rsidRPr="007A76D2">
        <w:rPr>
          <w:rFonts w:ascii="Times New Roman" w:eastAsia="Times New Roman" w:hAnsi="Times New Roman" w:cs="Times New Roman"/>
          <w:sz w:val="28"/>
          <w:szCs w:val="28"/>
          <w:lang w:eastAsia="ru-RU"/>
        </w:rPr>
        <w:t>650 чел.</w:t>
      </w:r>
      <w:r w:rsidR="003E17F5" w:rsidRPr="007A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прогнозной цифры, которая с учетом миграции составляла 9</w:t>
      </w:r>
      <w:r w:rsidRPr="007A76D2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</w:t>
      </w:r>
      <w:r w:rsidR="003E17F5" w:rsidRPr="007A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3E17F5" w:rsidRPr="003E1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15AA5" w:rsidRDefault="00D15AA5" w:rsidP="00D15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приемной кампании в соответстви</w:t>
      </w:r>
      <w:r w:rsidR="00230B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новыми правилами </w:t>
      </w:r>
      <w:r w:rsidR="0082303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230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2303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 ряд проблем, основной из которых считаем наличие льготной категории детей, не подлежащ</w:t>
      </w:r>
      <w:r w:rsidR="0085734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учету, проводимому школой</w:t>
      </w:r>
      <w:r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таких детей </w:t>
      </w:r>
      <w:r w:rsidR="008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</w:t>
      </w:r>
      <w:r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спрогнозировать. В среднем по городу воспользовались льготой </w:t>
      </w:r>
      <w:r w:rsidR="0082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в 1 класс </w:t>
      </w:r>
      <w:r w:rsidR="007B0F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032">
        <w:rPr>
          <w:rFonts w:ascii="Times New Roman" w:eastAsia="Times New Roman" w:hAnsi="Times New Roman" w:cs="Times New Roman"/>
          <w:sz w:val="28"/>
          <w:szCs w:val="28"/>
          <w:lang w:eastAsia="ru-RU"/>
        </w:rPr>
        <w:t>10% заявителей (по школам от 1</w:t>
      </w:r>
      <w:r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до 40%).  </w:t>
      </w:r>
    </w:p>
    <w:p w:rsidR="00823032" w:rsidRPr="00977D0C" w:rsidRDefault="00823032" w:rsidP="00D15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D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итогам приемной кампании первого этапа число детей, которые не были зачислены в школы, составило 390 человек</w:t>
      </w:r>
      <w:r w:rsidR="008573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57343">
        <w:rPr>
          <w:rFonts w:ascii="Times New Roman" w:eastAsia="Times New Roman" w:hAnsi="Times New Roman" w:cs="Times New Roman"/>
          <w:sz w:val="28"/>
          <w:szCs w:val="28"/>
          <w:lang w:eastAsia="ru-RU"/>
        </w:rPr>
        <w:t>4%</w:t>
      </w:r>
      <w:r w:rsidR="00172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первоклассников</w:t>
      </w:r>
      <w:r w:rsidR="00565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7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5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5522" w:rsidRPr="0097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пециалистами комитета </w:t>
      </w:r>
      <w:r w:rsidR="005655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5522" w:rsidRPr="0097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зачисления </w:t>
      </w:r>
      <w:r w:rsidR="0056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детей </w:t>
      </w:r>
      <w:r w:rsidRPr="00977D0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отработан индивидуально.</w:t>
      </w:r>
    </w:p>
    <w:p w:rsidR="00D15AA5" w:rsidRDefault="001D2D55" w:rsidP="00D15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з</w:t>
      </w:r>
      <w:r w:rsidR="0082303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с 01.</w:t>
      </w:r>
      <w:r w:rsidR="00D15AA5"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07.2021 по </w:t>
      </w:r>
      <w:r w:rsidR="00977D0C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31.12.2021</w:t>
      </w:r>
      <w:r w:rsidR="00D15AA5"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4DC"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приема и перевода </w:t>
      </w:r>
      <w:r w:rsidR="00D15AA5"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свыше </w:t>
      </w:r>
      <w:r w:rsidR="00977D0C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D15AA5"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граждан</w:t>
      </w:r>
      <w:r w:rsidR="00EC481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2 раза превышает уровень предыдущего года (2020 год – 749 граждан)</w:t>
      </w:r>
      <w:r w:rsidR="00D15AA5"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дано 306 письменных ответов</w:t>
      </w:r>
      <w:r w:rsidR="00EF118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58%</w:t>
      </w:r>
      <w:r w:rsidR="00532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по сравнению с аналогичным периодом прошлого года </w:t>
      </w:r>
      <w:r w:rsidR="00D44FF1">
        <w:rPr>
          <w:rFonts w:ascii="Times New Roman" w:eastAsia="Times New Roman" w:hAnsi="Times New Roman" w:cs="Times New Roman"/>
          <w:sz w:val="28"/>
          <w:szCs w:val="28"/>
          <w:lang w:eastAsia="ru-RU"/>
        </w:rPr>
        <w:t>(2020 год –</w:t>
      </w:r>
      <w:r w:rsidR="00EC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18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44FF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="00D15AA5" w:rsidRPr="00D15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612B" w:rsidRDefault="00AC612B" w:rsidP="00D15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проведения приемной кампании 2022 года находится на особом контроле </w:t>
      </w:r>
      <w:r w:rsidR="004E3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комитете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7966" w:rsidRDefault="00157966" w:rsidP="00D15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966" w:rsidRPr="00157966" w:rsidRDefault="0042684D" w:rsidP="00157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не затронуть вопрос п</w:t>
      </w:r>
      <w:r w:rsidR="00157966"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независимой оценки качества, так как это</w:t>
      </w:r>
      <w:r w:rsidR="00157966"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одна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основных задач</w:t>
      </w:r>
      <w:r w:rsidR="00157966"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общего образования города. </w:t>
      </w:r>
    </w:p>
    <w:p w:rsidR="00157966" w:rsidRDefault="00157966" w:rsidP="00157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итоговая аттестация 9 и 11 классов прошла в условиях пандемии. </w:t>
      </w:r>
    </w:p>
    <w:p w:rsidR="00EF7C29" w:rsidRPr="00FD52D8" w:rsidRDefault="00EF7C29" w:rsidP="00EF7C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ОГЭ б</w:t>
      </w:r>
      <w:r w:rsidRPr="00F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</w:t>
      </w:r>
      <w:r w:rsidRPr="00F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организована работа 63 ППЭ (в 2019 г. – 57, в 2018 г. – 48):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– на базе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организаций, в том числе вновь созданные ППЭ (на базе </w:t>
      </w:r>
      <w:r w:rsidRPr="00FD52D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«Лицей №86», МБОУ «СОШ №51»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FD52D8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на базе в КГКУЗ «Детская туберкулезная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29 – ППЭ на дому с численностью </w:t>
      </w:r>
      <w:r w:rsidRPr="009F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в количестве </w:t>
      </w:r>
      <w:r w:rsidR="009F64BB" w:rsidRPr="009F64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2,5 тыс.</w:t>
      </w:r>
      <w:r w:rsidRPr="009F6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4F04" w:rsidRPr="006C4F04" w:rsidRDefault="006C4F04" w:rsidP="006C4F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сохранением неблагоприятной эпидемиологической ситуации, для получения аттестата об основном общем образовании </w:t>
      </w:r>
      <w:r w:rsidR="00523FA3">
        <w:rPr>
          <w:rFonts w:ascii="Times New Roman" w:eastAsia="Times New Roman" w:hAnsi="Times New Roman" w:cs="Times New Roman"/>
          <w:sz w:val="28"/>
          <w:szCs w:val="28"/>
          <w:lang w:eastAsia="ru-RU"/>
        </w:rPr>
        <w:t>6628</w:t>
      </w:r>
      <w:r w:rsidR="00B84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 w:rsidR="00523FA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6C4F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сдавали ОГЭ только по двум учебным (обязательным) предметам: русскому языку и математике.</w:t>
      </w:r>
    </w:p>
    <w:p w:rsidR="007B193B" w:rsidRDefault="00EA213F" w:rsidP="009F0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</w:t>
      </w:r>
      <w:r w:rsidR="0002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F07CF" w:rsidRPr="009F07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 учащихся 9-х классов, не прошедших государственную итоговую аттестацию по программам основного общего образования в 2021 году, составила 15,3%, что на 10% превышает показатель 2019 года (5,3%).</w:t>
      </w:r>
      <w:r w:rsidR="0025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ОГЭ не проводился. </w:t>
      </w:r>
    </w:p>
    <w:p w:rsidR="009F07CF" w:rsidRDefault="00225A9C" w:rsidP="009F07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практически каждый седьмой выпускник получил неудовлетворительный результат на ГИА-9.</w:t>
      </w:r>
      <w:r w:rsidR="00EA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над чем работать.  </w:t>
      </w:r>
    </w:p>
    <w:p w:rsidR="00DD4F56" w:rsidRDefault="00BE3AEE" w:rsidP="00A54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Качественно и на высоком уровне </w:t>
      </w:r>
      <w:r w:rsidR="00157966"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EA213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7966"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</w:t>
      </w:r>
      <w:r w:rsidR="00EA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проведение </w:t>
      </w:r>
      <w:r w:rsidR="00EA213F"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  <w:r w:rsidR="00157966"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>в 27 ППЭ, в том числе 1 ППЭ в КГБУЗ «Детская туберкулез</w:t>
      </w:r>
      <w:r w:rsidR="00EA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ная больница», 8 ППЭ – на </w:t>
      </w:r>
      <w:r w:rsidR="00EA213F" w:rsidRPr="00DE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дому с численностью </w:t>
      </w:r>
      <w:r w:rsidR="00EF7C29" w:rsidRPr="00DE1A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EA213F" w:rsidRPr="00DE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</w:t>
      </w:r>
      <w:r w:rsidR="00DE1AD1" w:rsidRPr="00DE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1600</w:t>
      </w:r>
      <w:r w:rsidR="00EA213F" w:rsidRPr="00DE1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EA213F" w:rsidRPr="00DE1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B21" w:rsidRDefault="00305D32" w:rsidP="00A54B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ЕГЭ п</w:t>
      </w:r>
      <w:r w:rsidR="00157966"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риняли участие </w:t>
      </w:r>
      <w:r w:rsidR="00A54B21" w:rsidRPr="00A54B21">
        <w:rPr>
          <w:rFonts w:ascii="Times New Roman" w:eastAsia="Times New Roman" w:hAnsi="Times New Roman" w:cs="Times New Roman"/>
          <w:sz w:val="28"/>
          <w:szCs w:val="28"/>
          <w:lang w:eastAsia="ru-RU"/>
        </w:rPr>
        <w:t>4406 чел. (</w:t>
      </w:r>
      <w:r w:rsidR="00A54B21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</w:t>
      </w:r>
      <w:r w:rsidR="00A54B21" w:rsidRPr="00A5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3638 чел., </w:t>
      </w:r>
      <w:r w:rsidR="00A54B21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</w:t>
      </w:r>
      <w:r w:rsidR="00A54B21" w:rsidRPr="00A5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3718 чел.), из них </w:t>
      </w:r>
      <w:r w:rsidR="00A54B21">
        <w:rPr>
          <w:rFonts w:ascii="Times New Roman" w:eastAsia="Times New Roman" w:hAnsi="Times New Roman" w:cs="Times New Roman"/>
          <w:sz w:val="28"/>
          <w:szCs w:val="28"/>
          <w:lang w:eastAsia="ru-RU"/>
        </w:rPr>
        <w:t>4101 выпускник текущего года (2020 год</w:t>
      </w:r>
      <w:r w:rsidR="00A54B21" w:rsidRPr="00A54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3349 чел., 2019 год – 3756 чел.) и 305 граждан иных категорий. </w:t>
      </w:r>
    </w:p>
    <w:p w:rsidR="000A2C33" w:rsidRPr="000A2C33" w:rsidRDefault="000A2C33" w:rsidP="000A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3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по всем предметам в городе выше краевых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</w:t>
      </w:r>
      <w:r w:rsidR="000F23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литературы и немецкого языка</w:t>
      </w:r>
      <w:r w:rsidRPr="000A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2020 году – по всем предметам, в 2019 году </w:t>
      </w:r>
      <w:r w:rsidR="002517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A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литературы и немецкого языка)</w:t>
      </w:r>
      <w:r w:rsidR="00CE0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59,97 (2020 год – 56,36)</w:t>
      </w:r>
      <w:r w:rsidRPr="000A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C33" w:rsidRPr="000A2C33" w:rsidRDefault="000A2C33" w:rsidP="000A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динамика городских результатов, по сравнению с прошлым годом, отмечается в ЕГЭ по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тематике</w:t>
      </w:r>
      <w:r w:rsidRPr="000A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профильного уровня, информатике и ИКТ, французскому языку. </w:t>
      </w:r>
    </w:p>
    <w:p w:rsidR="000A2C33" w:rsidRPr="000A2C33" w:rsidRDefault="00604E47" w:rsidP="000A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Вместе с тем, н</w:t>
      </w:r>
      <w:r w:rsidR="000A2C33" w:rsidRPr="000A2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аибольшее количество участник</w:t>
      </w:r>
      <w:r w:rsidR="0005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не преодолевших минимум и соответственно не сдавших предмет, </w:t>
      </w:r>
      <w:r w:rsidR="00414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A2C33" w:rsidRPr="000A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обществознанию – 341 чел. (17,24%), химии – 66 чел. (15,28%), биологии – 101 чел. (15,59%). </w:t>
      </w:r>
    </w:p>
    <w:p w:rsidR="000A2C33" w:rsidRPr="000A2C33" w:rsidRDefault="000A2C33" w:rsidP="000A2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2C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выпускников, набравших 100 баллов по предметам в  2021 году</w:t>
      </w:r>
      <w:r w:rsidR="008F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23 чел., </w:t>
      </w:r>
      <w:r w:rsidR="00AC63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показали</w:t>
      </w:r>
      <w:r w:rsidR="0010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результатов.</w:t>
      </w:r>
      <w:r w:rsidRPr="000A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r w:rsidRPr="000A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5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стобальников</w:t>
      </w:r>
      <w:r w:rsidRPr="000A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9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0A2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мультибальника (в 2020 году – 54 чел., которые показали 61 результат, в 2019 году – 18 чел.). </w:t>
      </w:r>
    </w:p>
    <w:p w:rsidR="00157966" w:rsidRPr="00157966" w:rsidRDefault="003D52C7" w:rsidP="001579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2021</w:t>
      </w:r>
      <w:r w:rsidR="00157966"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7F4C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7966"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несмотря на сложную эпидситуацию, </w:t>
      </w:r>
      <w:r w:rsidR="00157966"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прошли в штатном режиме согласно единому расписанию. Вместе с тем, ряд нарушений,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при проведении ОГЭ, неудовлетворительные результаты </w:t>
      </w:r>
      <w:r w:rsidR="005D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ОГЭ и ЕГЭ </w:t>
      </w:r>
      <w:r w:rsidR="00157966"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легли в основ</w:t>
      </w:r>
      <w:r w:rsidR="00E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подготовительной работы к </w:t>
      </w:r>
      <w:r w:rsidR="005D27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</w:t>
      </w:r>
      <w:r w:rsidR="00157966"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2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57966" w:rsidRPr="0015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56093C" w:rsidRDefault="0056093C" w:rsidP="008D0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F1" w:rsidRPr="00D03710" w:rsidRDefault="00894D92" w:rsidP="008D0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Pr="0089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острой проблемой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</w:t>
      </w:r>
      <w:r w:rsidRPr="0089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остается формирование кадрового состава педагогов в общеобразовательных организациях. Всего в системе общего образования города работает </w:t>
      </w:r>
      <w:r w:rsidR="00574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9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4 тысяч педагогических работников. Вместе с тем, укомплектованность педагогическими кадрами составляет 97%. Основными причинами создания количества вакансий в школах </w:t>
      </w:r>
      <w:r w:rsidRPr="0085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(более </w:t>
      </w:r>
      <w:r w:rsidR="00851093" w:rsidRPr="00851093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851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</w:t>
      </w:r>
      <w:r w:rsidR="00851093" w:rsidRPr="008510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</w:t>
      </w:r>
      <w:r w:rsidRPr="00B53B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открытие новых рабочих мест в связи с увеличением количества обучающихся, а также ротация кадров. </w:t>
      </w:r>
      <w:r w:rsidR="002764C0" w:rsidRPr="002764C0">
        <w:rPr>
          <w:rFonts w:ascii="Times New Roman" w:eastAsia="Calibri" w:hAnsi="Times New Roman" w:cs="Times New Roman"/>
          <w:sz w:val="28"/>
          <w:szCs w:val="28"/>
        </w:rPr>
        <w:t xml:space="preserve">Имеющиеся вакансии </w:t>
      </w:r>
      <w:r w:rsidR="005F362C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="002764C0" w:rsidRPr="002764C0">
        <w:rPr>
          <w:rFonts w:ascii="Times New Roman" w:eastAsia="Calibri" w:hAnsi="Times New Roman" w:cs="Times New Roman"/>
          <w:sz w:val="28"/>
          <w:szCs w:val="28"/>
        </w:rPr>
        <w:t xml:space="preserve">закрыты путём перераспределения нагрузки </w:t>
      </w:r>
      <w:r w:rsidR="00D23C9B">
        <w:rPr>
          <w:rFonts w:ascii="Times New Roman" w:eastAsia="Calibri" w:hAnsi="Times New Roman" w:cs="Times New Roman"/>
          <w:sz w:val="28"/>
          <w:szCs w:val="28"/>
        </w:rPr>
        <w:t>в рамках внутреннего совмещения</w:t>
      </w:r>
      <w:r w:rsidR="00D03710">
        <w:rPr>
          <w:rFonts w:ascii="Times New Roman" w:eastAsia="Calibri" w:hAnsi="Times New Roman" w:cs="Times New Roman"/>
          <w:sz w:val="28"/>
          <w:szCs w:val="28"/>
        </w:rPr>
        <w:t xml:space="preserve">, а также путем </w:t>
      </w:r>
      <w:r w:rsidR="00D0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привлечения</w:t>
      </w:r>
      <w:r w:rsidR="00D03710" w:rsidRPr="00D0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работе </w:t>
      </w:r>
      <w:r w:rsidR="00404E3C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D0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710" w:rsidRPr="00D0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D0371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03710" w:rsidRPr="00D0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и классического университетов (2020 год – 58 человек).</w:t>
      </w:r>
      <w:r w:rsidR="008D0EF1" w:rsidRPr="008D0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EF1" w:rsidRPr="00D03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число </w:t>
      </w:r>
      <w:r w:rsidR="009F6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работающих студентов – это учащиеся </w:t>
      </w:r>
      <w:r w:rsidR="008D0EF1" w:rsidRPr="00D03710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пятого курса – 40 человек, 3</w:t>
      </w:r>
      <w:r w:rsidR="0040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человека – </w:t>
      </w:r>
      <w:r w:rsidR="008D0EF1" w:rsidRPr="00D037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четвертого курса и 14 – 3 курса.</w:t>
      </w:r>
    </w:p>
    <w:p w:rsidR="00EA6955" w:rsidRPr="00865FB4" w:rsidRDefault="00EA6955" w:rsidP="00EA69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нагрузка на одного учителя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D933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1,7 ставки (30,6 часов). </w:t>
      </w:r>
    </w:p>
    <w:p w:rsidR="00A7189C" w:rsidRDefault="00894D92" w:rsidP="00D2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Считаем, эффективным механизмом решения кадровой потребности целевой приём выпускников школ на педагогические специальности. </w:t>
      </w:r>
      <w:r w:rsidR="00D23C9B" w:rsidRPr="00D2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на педагогических специальностях в вузах по целевым договорам обучается </w:t>
      </w:r>
      <w:r w:rsidR="00EA6955" w:rsidRPr="00FF5A0A">
        <w:rPr>
          <w:rFonts w:ascii="Times New Roman" w:eastAsia="Times New Roman" w:hAnsi="Times New Roman" w:cs="Times New Roman"/>
          <w:sz w:val="28"/>
          <w:szCs w:val="28"/>
          <w:lang w:eastAsia="ru-RU"/>
        </w:rPr>
        <w:t>219 человек</w:t>
      </w:r>
      <w:r w:rsidR="00325C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впервые </w:t>
      </w:r>
      <w:r w:rsidR="00A7189C">
        <w:rPr>
          <w:rFonts w:ascii="Times New Roman" w:eastAsia="Times New Roman" w:hAnsi="Times New Roman" w:cs="Times New Roman"/>
          <w:sz w:val="28"/>
          <w:szCs w:val="28"/>
          <w:lang w:eastAsia="ru-RU"/>
        </w:rPr>
        <w:t>73 студента получили меры поддержки в виде доплаты к стипендии в размере 6 тыс. рублей</w:t>
      </w:r>
      <w:r w:rsidR="0079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итогам успешной сдачи сессии</w:t>
      </w:r>
      <w:r w:rsidR="00A71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23C9B" w:rsidRPr="00FF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45EA" w:rsidRDefault="00EA6955" w:rsidP="00D2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01 сентября </w:t>
      </w:r>
      <w:r w:rsidR="00D270DE" w:rsidRPr="00FF5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</w:t>
      </w:r>
      <w:r w:rsidRPr="00FF5A0A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1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34 </w:t>
      </w:r>
      <w:r w:rsidRPr="00FF5A0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выпускников</w:t>
      </w:r>
      <w:r w:rsidR="00A718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D4D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718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целевиков</w:t>
      </w:r>
      <w:r w:rsidR="00ED4D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270D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составляет 79%,</w:t>
      </w:r>
      <w:r w:rsidR="00012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74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трудоустроены</w:t>
      </w:r>
      <w:r w:rsidR="00D23C9B" w:rsidRPr="00D23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образовательные организации города</w:t>
      </w:r>
      <w:r w:rsidR="005B7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(2020 год – 17 выпускников</w:t>
      </w:r>
      <w:r w:rsidR="00FB0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(57%</w:t>
      </w:r>
      <w:r w:rsidR="00D24C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B7B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2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03710" w:rsidRDefault="00D03710" w:rsidP="00D2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99C" w:rsidRDefault="001A7DBB" w:rsidP="00D2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Считаем положительным результатом обновление кадрового состава руководителей обще</w:t>
      </w:r>
      <w:r w:rsidR="0031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организаций, что позволило </w:t>
      </w:r>
      <w:r w:rsidR="00A9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пересмотреть ориентиры </w:t>
      </w:r>
      <w:r w:rsidR="00B8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перспективы </w:t>
      </w:r>
      <w:r w:rsidR="00A9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8E2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</w:t>
      </w:r>
      <w:r w:rsidR="00A929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 w:rsidR="00B80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37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4F0E" w:rsidRDefault="00454F0E" w:rsidP="00D2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Смена </w:t>
      </w:r>
      <w:r w:rsidR="0067433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в </w:t>
      </w:r>
      <w:r w:rsidR="008E272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87 общеобразовательных организаций</w:t>
      </w:r>
      <w:r w:rsidR="001A7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r w:rsidR="008E272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1A7DB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41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школ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4F0E" w:rsidRDefault="00454F0E" w:rsidP="00D2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0B4" w:rsidRDefault="005D2AAF" w:rsidP="00D2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качественного образования – одна из главных задач современной школы. </w:t>
      </w:r>
      <w:r w:rsidRPr="005D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конкурентноспособное образование невозможно без обновления предметных кабинетов. </w:t>
      </w:r>
      <w:r w:rsidR="00D9338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</w:t>
      </w:r>
      <w:r w:rsidRPr="005D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</w:t>
      </w:r>
      <w:r w:rsidR="00E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EC56DA" w:rsidRPr="0071090B">
        <w:rPr>
          <w:rFonts w:ascii="Times New Roman" w:eastAsia="Times New Roman" w:hAnsi="Times New Roman" w:cs="Times New Roman"/>
          <w:sz w:val="28"/>
          <w:szCs w:val="28"/>
          <w:lang w:eastAsia="ru-RU"/>
        </w:rPr>
        <w:t>в 41 школу</w:t>
      </w:r>
      <w:r w:rsidR="00D93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5D2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6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</w:t>
      </w:r>
      <w:r w:rsidR="0033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в кабинеты ОБЖ </w:t>
      </w:r>
      <w:r w:rsidRPr="005D2A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более 10 млн. рублей.</w:t>
      </w:r>
      <w:r w:rsidR="00E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AAF" w:rsidRDefault="002B40E7" w:rsidP="00D23C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</w:t>
      </w:r>
      <w:r w:rsidR="00DC1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«ЦОС»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930B4" w:rsidRPr="009930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бновлена цифровая образовательная среда.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олучили современное компьютерное оборудование </w:t>
      </w:r>
      <w:r w:rsidR="0071090B" w:rsidRPr="0071090B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EC56DA" w:rsidRPr="0071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на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умму </w:t>
      </w:r>
      <w:r w:rsidR="0093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0710DF">
        <w:rPr>
          <w:rFonts w:ascii="Times New Roman" w:eastAsia="Times New Roman" w:hAnsi="Times New Roman" w:cs="Times New Roman"/>
          <w:sz w:val="28"/>
          <w:szCs w:val="28"/>
          <w:lang w:eastAsia="ru-RU"/>
        </w:rPr>
        <w:t>33,8</w:t>
      </w:r>
      <w:r w:rsidR="00EC56DA" w:rsidRPr="0071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  <w:r w:rsidR="00EC5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A5DF6" w:rsidRPr="007A5DF6" w:rsidRDefault="009930B4" w:rsidP="007A5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A5DF6" w:rsidRPr="007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обновления материально-технической базы школ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отчетном</w:t>
      </w:r>
      <w:r w:rsidR="007A5DF6" w:rsidRPr="007A5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привлечено около 5 млн. рублей за счет участия образовательных организаций в грантах различного уровня.</w:t>
      </w:r>
    </w:p>
    <w:p w:rsidR="007A5DF6" w:rsidRDefault="007A5DF6" w:rsidP="005D2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3F6" w:rsidRDefault="00B8446A" w:rsidP="00CF03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Механизмом</w:t>
      </w:r>
      <w:r w:rsidR="005D2AAF" w:rsidRPr="005D2AAF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выявления</w:t>
      </w:r>
      <w:r w:rsidR="005D2AA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2AAF" w:rsidRPr="005D2AA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поддержки и развития способностей и талантов обучающихся и воспитанников </w:t>
      </w:r>
      <w:r w:rsidR="005D2AAF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реализации проекта «Успех каждого ребенка» </w:t>
      </w:r>
      <w:r w:rsidR="005D2AAF" w:rsidRPr="005D2AAF">
        <w:rPr>
          <w:rFonts w:ascii="Times New Roman" w:eastAsia="Times New Roman" w:hAnsi="Times New Roman"/>
          <w:sz w:val="28"/>
          <w:szCs w:val="28"/>
          <w:lang w:eastAsia="ru-RU"/>
        </w:rPr>
        <w:t>является  организация</w:t>
      </w:r>
      <w:r w:rsidR="00D3197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D2AAF" w:rsidRPr="005D2AAF">
        <w:rPr>
          <w:rFonts w:ascii="Times New Roman" w:eastAsia="Times New Roman" w:hAnsi="Times New Roman"/>
          <w:sz w:val="28"/>
          <w:szCs w:val="28"/>
          <w:lang w:eastAsia="ru-RU"/>
        </w:rPr>
        <w:t xml:space="preserve"> координация и проведение олимпиад, конкурсов, фестивалей, НПК.</w:t>
      </w:r>
      <w:r w:rsidR="003D01B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более качественного и результативного участия во Всероссийской олимпиаде школьников</w:t>
      </w:r>
      <w:r w:rsidR="009F3868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сентября 2021 года на базе центра «Потенциал» </w:t>
      </w:r>
      <w:r w:rsidR="00852E65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постоянной основе </w:t>
      </w:r>
      <w:r w:rsidR="009F3868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открылась Школа для одаренных учащихся </w:t>
      </w:r>
      <w:r w:rsidR="00CF03F6" w:rsidRPr="00CF03F6">
        <w:rPr>
          <w:rFonts w:ascii="Times New Roman" w:hAnsi="Times New Roman"/>
          <w:sz w:val="28"/>
          <w:szCs w:val="28"/>
        </w:rPr>
        <w:t>по предметам: физика, информатика, литература, обществознание, английский язык. Всего участников Школы</w:t>
      </w:r>
      <w:r w:rsidR="00CF03F6">
        <w:rPr>
          <w:rFonts w:ascii="Times New Roman" w:hAnsi="Times New Roman"/>
          <w:sz w:val="28"/>
          <w:szCs w:val="28"/>
        </w:rPr>
        <w:t xml:space="preserve"> – 120 школьников</w:t>
      </w:r>
      <w:r w:rsidR="008345EA">
        <w:rPr>
          <w:rFonts w:ascii="Times New Roman" w:hAnsi="Times New Roman"/>
          <w:sz w:val="28"/>
          <w:szCs w:val="28"/>
        </w:rPr>
        <w:t xml:space="preserve"> </w:t>
      </w:r>
      <w:r w:rsidR="008345EA" w:rsidRPr="0026741D">
        <w:rPr>
          <w:rFonts w:ascii="Times New Roman" w:hAnsi="Times New Roman"/>
          <w:sz w:val="28"/>
          <w:szCs w:val="28"/>
        </w:rPr>
        <w:t xml:space="preserve">из </w:t>
      </w:r>
      <w:r w:rsidR="00A73DCF" w:rsidRPr="0026741D">
        <w:rPr>
          <w:rFonts w:ascii="Times New Roman" w:hAnsi="Times New Roman"/>
          <w:sz w:val="28"/>
          <w:szCs w:val="28"/>
        </w:rPr>
        <w:t>27</w:t>
      </w:r>
      <w:r w:rsidR="008345EA" w:rsidRPr="0026741D">
        <w:rPr>
          <w:rFonts w:ascii="Times New Roman" w:hAnsi="Times New Roman"/>
          <w:sz w:val="28"/>
          <w:szCs w:val="28"/>
        </w:rPr>
        <w:t xml:space="preserve"> </w:t>
      </w:r>
      <w:r w:rsidR="00A73DCF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="00B44645">
        <w:rPr>
          <w:rFonts w:ascii="Times New Roman" w:hAnsi="Times New Roman"/>
          <w:sz w:val="28"/>
          <w:szCs w:val="28"/>
        </w:rPr>
        <w:t xml:space="preserve"> города</w:t>
      </w:r>
      <w:r w:rsidR="00CF03F6">
        <w:rPr>
          <w:rFonts w:ascii="Times New Roman" w:hAnsi="Times New Roman"/>
          <w:sz w:val="28"/>
          <w:szCs w:val="28"/>
        </w:rPr>
        <w:t xml:space="preserve">; из них 17 </w:t>
      </w:r>
      <w:r w:rsidR="00296BD1">
        <w:rPr>
          <w:rFonts w:ascii="Times New Roman" w:hAnsi="Times New Roman"/>
          <w:sz w:val="28"/>
          <w:szCs w:val="28"/>
        </w:rPr>
        <w:t xml:space="preserve">человек </w:t>
      </w:r>
      <w:r w:rsidR="008F09AF">
        <w:rPr>
          <w:rFonts w:ascii="Times New Roman" w:hAnsi="Times New Roman"/>
          <w:sz w:val="28"/>
          <w:szCs w:val="28"/>
        </w:rPr>
        <w:t xml:space="preserve">или 14% </w:t>
      </w:r>
      <w:r w:rsidR="00CF03F6">
        <w:rPr>
          <w:rFonts w:ascii="Times New Roman" w:hAnsi="Times New Roman"/>
          <w:sz w:val="28"/>
          <w:szCs w:val="28"/>
        </w:rPr>
        <w:t>– с</w:t>
      </w:r>
      <w:r w:rsidR="00CF03F6" w:rsidRPr="00CF03F6">
        <w:rPr>
          <w:rFonts w:ascii="Times New Roman" w:hAnsi="Times New Roman"/>
          <w:sz w:val="28"/>
          <w:szCs w:val="28"/>
        </w:rPr>
        <w:t>тали победителями и призерами муниципального этапа</w:t>
      </w:r>
      <w:r w:rsidR="00A73DCF" w:rsidRPr="00A73DCF">
        <w:rPr>
          <w:rFonts w:ascii="Times New Roman" w:hAnsi="Times New Roman"/>
          <w:sz w:val="28"/>
          <w:szCs w:val="28"/>
        </w:rPr>
        <w:t xml:space="preserve"> </w:t>
      </w:r>
      <w:r w:rsidR="00A73DCF">
        <w:rPr>
          <w:rFonts w:ascii="Times New Roman" w:hAnsi="Times New Roman"/>
          <w:sz w:val="28"/>
          <w:szCs w:val="28"/>
        </w:rPr>
        <w:t>Всероссийской олимпиады.</w:t>
      </w:r>
    </w:p>
    <w:p w:rsidR="00513C1A" w:rsidRDefault="00513C1A" w:rsidP="00BB6E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AD0" w:rsidRDefault="00FF2865" w:rsidP="00FF28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Подводя итоги </w:t>
      </w:r>
      <w:r w:rsidR="00B12B3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комитета по образованию в 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A102C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12B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, нельзя не сказать о воспитатель</w:t>
      </w:r>
      <w:r w:rsidR="00E83AD0">
        <w:rPr>
          <w:rFonts w:ascii="Times New Roman" w:eastAsia="Times New Roman" w:hAnsi="Times New Roman"/>
          <w:sz w:val="28"/>
          <w:szCs w:val="28"/>
          <w:lang w:eastAsia="ru-RU"/>
        </w:rPr>
        <w:t xml:space="preserve">ном направлении </w:t>
      </w:r>
      <w:r w:rsidR="00B12B38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E83AD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F2865" w:rsidRDefault="00E83AD0" w:rsidP="00FF28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F2865" w:rsidRPr="000B7DA7">
        <w:rPr>
          <w:rFonts w:ascii="Times New Roman" w:eastAsia="Times New Roman" w:hAnsi="Times New Roman"/>
          <w:sz w:val="28"/>
          <w:szCs w:val="28"/>
          <w:lang w:eastAsia="ru-RU"/>
        </w:rPr>
        <w:t>беспечение безопасности жизни и здоровья обучающихся</w:t>
      </w:r>
      <w:r w:rsidR="00A102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2865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является приоритетной задачей системы образования города. </w:t>
      </w:r>
    </w:p>
    <w:p w:rsidR="00693B4E" w:rsidRPr="00693B4E" w:rsidRDefault="00E67846" w:rsidP="00693B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исполнения н</w:t>
      </w:r>
      <w:r w:rsidRPr="00E67846">
        <w:rPr>
          <w:rFonts w:ascii="Times New Roman" w:eastAsia="Times New Roman" w:hAnsi="Times New Roman"/>
          <w:sz w:val="28"/>
          <w:szCs w:val="28"/>
          <w:lang w:eastAsia="ru-RU"/>
        </w:rPr>
        <w:t>ационального проекта «Демография», в рамках содействия в реализации  проекта «Формирование системы мотивации граждан к здоровому образу жизни, включая здоровое питание и отказ</w:t>
      </w:r>
      <w:r w:rsidR="00CD29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7846">
        <w:rPr>
          <w:rFonts w:ascii="Times New Roman" w:eastAsia="Times New Roman" w:hAnsi="Times New Roman"/>
          <w:sz w:val="28"/>
          <w:szCs w:val="28"/>
          <w:lang w:eastAsia="ru-RU"/>
        </w:rPr>
        <w:t>от вредных привычек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комитетом </w:t>
      </w:r>
      <w:r w:rsidR="00693B4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совместно с Роспотребнадзором </w:t>
      </w:r>
      <w:r w:rsidR="00693B4E" w:rsidRPr="00693B4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обучение </w:t>
      </w:r>
      <w:r w:rsidR="00925A50" w:rsidRPr="00693B4E">
        <w:rPr>
          <w:rFonts w:ascii="Times New Roman" w:eastAsia="Times New Roman" w:hAnsi="Times New Roman"/>
          <w:sz w:val="28"/>
          <w:szCs w:val="28"/>
          <w:lang w:eastAsia="ru-RU"/>
        </w:rPr>
        <w:t xml:space="preserve">в дистанционном формате </w:t>
      </w:r>
      <w:r w:rsidR="00693B4E" w:rsidRPr="00693B4E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«Основы здорового питания детей» </w:t>
      </w:r>
      <w:r w:rsidR="00693B4E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7 тыс. </w:t>
      </w:r>
      <w:r w:rsidR="00693B4E" w:rsidRPr="00693B4E">
        <w:rPr>
          <w:rFonts w:ascii="Times New Roman" w:eastAsia="Times New Roman" w:hAnsi="Times New Roman"/>
          <w:sz w:val="28"/>
          <w:szCs w:val="28"/>
          <w:lang w:eastAsia="ru-RU"/>
        </w:rPr>
        <w:t>че</w:t>
      </w:r>
      <w:r w:rsidR="00693B4E">
        <w:rPr>
          <w:rFonts w:ascii="Times New Roman" w:eastAsia="Times New Roman" w:hAnsi="Times New Roman"/>
          <w:sz w:val="28"/>
          <w:szCs w:val="28"/>
          <w:lang w:eastAsia="ru-RU"/>
        </w:rPr>
        <w:t>ловек, в том числе педагогов, родителей  и учащихся</w:t>
      </w:r>
      <w:r w:rsidR="00693B4E" w:rsidRPr="00693B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93B4E" w:rsidRPr="00693B4E" w:rsidRDefault="00693B4E" w:rsidP="00693B4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B4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школах</w:t>
      </w:r>
      <w:r w:rsidRPr="00693B4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организован просмотр в</w:t>
      </w:r>
      <w:r w:rsidR="00115260">
        <w:rPr>
          <w:rFonts w:ascii="Times New Roman" w:eastAsia="Times New Roman" w:hAnsi="Times New Roman"/>
          <w:sz w:val="28"/>
          <w:szCs w:val="28"/>
          <w:lang w:eastAsia="ru-RU"/>
        </w:rPr>
        <w:t xml:space="preserve">идеоуроков «Здоровое питание» с охватом </w:t>
      </w:r>
      <w:r w:rsidRPr="00693B4E">
        <w:rPr>
          <w:rFonts w:ascii="Times New Roman" w:eastAsia="Times New Roman" w:hAnsi="Times New Roman"/>
          <w:sz w:val="28"/>
          <w:szCs w:val="28"/>
          <w:lang w:eastAsia="ru-RU"/>
        </w:rPr>
        <w:t xml:space="preserve">более 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693B4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F456DC">
        <w:rPr>
          <w:rFonts w:ascii="Times New Roman" w:eastAsia="Times New Roman" w:hAnsi="Times New Roman"/>
          <w:sz w:val="28"/>
          <w:szCs w:val="28"/>
          <w:lang w:eastAsia="ru-RU"/>
        </w:rPr>
        <w:t xml:space="preserve">чащихся 5-7 классов. </w:t>
      </w:r>
    </w:p>
    <w:p w:rsidR="00746FBA" w:rsidRPr="000B7DA7" w:rsidRDefault="00693B4E" w:rsidP="00746F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3B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212" w:rsidRPr="000B7DA7">
        <w:rPr>
          <w:rFonts w:ascii="Times New Roman" w:eastAsia="Times New Roman" w:hAnsi="Times New Roman"/>
          <w:sz w:val="28"/>
          <w:szCs w:val="28"/>
          <w:lang w:eastAsia="ru-RU"/>
        </w:rPr>
        <w:t>Безусловно, большое вниман</w:t>
      </w:r>
      <w:r w:rsidR="00CF4EFA">
        <w:rPr>
          <w:rFonts w:ascii="Times New Roman" w:eastAsia="Times New Roman" w:hAnsi="Times New Roman"/>
          <w:sz w:val="28"/>
          <w:szCs w:val="28"/>
          <w:lang w:eastAsia="ru-RU"/>
        </w:rPr>
        <w:t xml:space="preserve">ие </w:t>
      </w:r>
      <w:r w:rsidR="00FC3801"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</w:t>
      </w:r>
      <w:r w:rsidR="00AD7EF0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уделялось </w:t>
      </w:r>
      <w:r w:rsidR="00CF4EFA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E25212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питания школьников. </w:t>
      </w:r>
      <w:r w:rsidR="00BB00DE" w:rsidRPr="00BB00DE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соглашению между Министерством образования и науки Алтайского края и администрацией города Барнаула в 2021 году на организацию горячего питания обучающихся начальных классов </w:t>
      </w:r>
      <w:r w:rsidR="006E64D1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="00BB00DE" w:rsidRPr="00BB00DE">
        <w:rPr>
          <w:rFonts w:ascii="Times New Roman" w:eastAsia="Times New Roman" w:hAnsi="Times New Roman"/>
          <w:sz w:val="28"/>
          <w:szCs w:val="28"/>
          <w:lang w:eastAsia="ru-RU"/>
        </w:rPr>
        <w:t>выделено 370, 8 млн. руб., в том числе</w:t>
      </w:r>
      <w:r w:rsidR="00BB00DE" w:rsidRPr="00BB00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B00DE" w:rsidRPr="00BB00DE">
        <w:rPr>
          <w:rFonts w:ascii="Times New Roman" w:eastAsia="Times New Roman" w:hAnsi="Times New Roman"/>
          <w:sz w:val="28"/>
          <w:szCs w:val="28"/>
          <w:lang w:eastAsia="ru-RU"/>
        </w:rPr>
        <w:t xml:space="preserve">из федерального бюджета – 367, 1 млн. руб., из краевого – 3,7 млн.руб. Предусмотрены средства из городского бюджета на организацию накрывания для учащихся 1-4 классов  </w:t>
      </w:r>
      <w:r w:rsidR="00BB00DE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BB00DE" w:rsidRPr="00BB00DE">
        <w:rPr>
          <w:rFonts w:ascii="Times New Roman" w:eastAsia="Times New Roman" w:hAnsi="Times New Roman"/>
          <w:sz w:val="28"/>
          <w:szCs w:val="28"/>
          <w:lang w:eastAsia="ru-RU"/>
        </w:rPr>
        <w:t>16,0 млн. рублей.</w:t>
      </w:r>
      <w:r w:rsidR="00746FBA" w:rsidRPr="00746F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6FBA" w:rsidRPr="000B7DA7">
        <w:rPr>
          <w:rFonts w:ascii="Times New Roman" w:eastAsia="Times New Roman" w:hAnsi="Times New Roman"/>
          <w:sz w:val="28"/>
          <w:szCs w:val="28"/>
          <w:lang w:eastAsia="ru-RU"/>
        </w:rPr>
        <w:t>Вместе с тем, возникает и требует решения проблема в осуществлении оплаты данной услуги для учащихся 5-11 классов.</w:t>
      </w:r>
    </w:p>
    <w:p w:rsidR="00BB00DE" w:rsidRPr="00BB00DE" w:rsidRDefault="00BB00DE" w:rsidP="00BB00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00DE">
        <w:rPr>
          <w:rFonts w:ascii="Times New Roman" w:eastAsia="Times New Roman" w:hAnsi="Times New Roman"/>
          <w:sz w:val="28"/>
          <w:szCs w:val="28"/>
          <w:lang w:eastAsia="ru-RU"/>
        </w:rPr>
        <w:t xml:space="preserve">В 84 муниципальных общеобразовательных </w:t>
      </w:r>
      <w:r w:rsidR="006E64D1">
        <w:rPr>
          <w:rFonts w:ascii="Times New Roman" w:eastAsia="Times New Roman" w:hAnsi="Times New Roman"/>
          <w:sz w:val="28"/>
          <w:szCs w:val="28"/>
          <w:lang w:eastAsia="ru-RU"/>
        </w:rPr>
        <w:t>учреждениях</w:t>
      </w:r>
      <w:r w:rsidRPr="00BB00DE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осуществляется организация бесплатного горячего питания обучающихся, получающих начальное общее образование.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00DE">
        <w:rPr>
          <w:rFonts w:ascii="Times New Roman" w:eastAsia="Times New Roman" w:hAnsi="Times New Roman"/>
          <w:sz w:val="28"/>
          <w:szCs w:val="28"/>
          <w:lang w:eastAsia="ru-RU"/>
        </w:rPr>
        <w:t>С 01.09.2021 в  полном  объеме обеспечены бесплатн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 горячим питанием более 38 тыс. учащих</w:t>
      </w:r>
      <w:r w:rsidRPr="00BB00DE">
        <w:rPr>
          <w:rFonts w:ascii="Times New Roman" w:eastAsia="Times New Roman" w:hAnsi="Times New Roman"/>
          <w:sz w:val="28"/>
          <w:szCs w:val="28"/>
          <w:lang w:eastAsia="ru-RU"/>
        </w:rPr>
        <w:t xml:space="preserve">ся, в том числе в виде завтрака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свыше </w:t>
      </w:r>
      <w:r w:rsidRPr="00BB00DE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BB00D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I смены и обеда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около 15 тыс. учащих</w:t>
      </w:r>
      <w:r w:rsidRPr="00BB00DE">
        <w:rPr>
          <w:rFonts w:ascii="Times New Roman" w:eastAsia="Times New Roman" w:hAnsi="Times New Roman"/>
          <w:sz w:val="28"/>
          <w:szCs w:val="28"/>
          <w:lang w:eastAsia="ru-RU"/>
        </w:rPr>
        <w:t xml:space="preserve">ся II смены. </w:t>
      </w:r>
    </w:p>
    <w:p w:rsidR="00746FBA" w:rsidRPr="000B7DA7" w:rsidRDefault="00746FBA" w:rsidP="00746F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Около 1,5 тысяч обучающихся с ограниченными возможностями здоровья </w:t>
      </w:r>
      <w:r w:rsidR="00D637A8">
        <w:rPr>
          <w:rFonts w:ascii="Times New Roman" w:eastAsia="Times New Roman" w:hAnsi="Times New Roman"/>
          <w:sz w:val="28"/>
          <w:szCs w:val="28"/>
          <w:lang w:eastAsia="ru-RU"/>
        </w:rPr>
        <w:t>обеспечивались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латным двухразовым питанием, 369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с ОВЗ на дому </w:t>
      </w:r>
      <w:r w:rsidR="00D637A8">
        <w:rPr>
          <w:rFonts w:ascii="Times New Roman" w:eastAsia="Times New Roman" w:hAnsi="Times New Roman"/>
          <w:sz w:val="28"/>
          <w:szCs w:val="28"/>
          <w:lang w:eastAsia="ru-RU"/>
        </w:rPr>
        <w:t>получали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бесплатные продуктовые наборы. </w:t>
      </w:r>
    </w:p>
    <w:p w:rsidR="0004077C" w:rsidRPr="0004077C" w:rsidRDefault="0004077C" w:rsidP="0004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77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организации автоматического мониторинга и анализа ежедневного меню горячего питания обучающихся 1-4 классов </w:t>
      </w:r>
      <w:r w:rsidR="00FC4A70">
        <w:rPr>
          <w:rFonts w:ascii="Times New Roman" w:eastAsia="Times New Roman" w:hAnsi="Times New Roman"/>
          <w:sz w:val="28"/>
          <w:szCs w:val="28"/>
          <w:lang w:eastAsia="ru-RU"/>
        </w:rPr>
        <w:t xml:space="preserve">с 01 сентября 2021 года </w:t>
      </w:r>
      <w:r w:rsidRPr="0004077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официальных сайтах образовательных организаций создан раздел </w:t>
      </w:r>
      <w:r w:rsidRPr="0004077C">
        <w:rPr>
          <w:rFonts w:ascii="Times New Roman" w:eastAsia="Times New Roman" w:hAnsi="Times New Roman"/>
          <w:sz w:val="28"/>
          <w:szCs w:val="28"/>
          <w:lang w:val="en-US" w:eastAsia="ru-RU"/>
        </w:rPr>
        <w:t>food</w:t>
      </w:r>
      <w:r w:rsidRPr="0004077C">
        <w:rPr>
          <w:rFonts w:ascii="Times New Roman" w:eastAsia="Times New Roman" w:hAnsi="Times New Roman"/>
          <w:sz w:val="28"/>
          <w:szCs w:val="28"/>
          <w:lang w:eastAsia="ru-RU"/>
        </w:rPr>
        <w:t>, где  размещается  ежедневное меню.</w:t>
      </w:r>
    </w:p>
    <w:p w:rsidR="0004077C" w:rsidRPr="0004077C" w:rsidRDefault="0004077C" w:rsidP="0004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77C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Планомерно осуществляется информационно-просветительская работа                      по вопросам организации  питания через внеурочную деятельность, классные часы, родительские собрания, размещается информация на официальных сайтах </w:t>
      </w:r>
      <w:r w:rsidR="00B81EF1">
        <w:rPr>
          <w:rFonts w:ascii="Times New Roman" w:eastAsia="Times New Roman" w:hAnsi="Times New Roman"/>
          <w:sz w:val="28"/>
          <w:szCs w:val="28"/>
          <w:lang w:eastAsia="ru-RU"/>
        </w:rPr>
        <w:t>школ</w:t>
      </w:r>
      <w:r w:rsidRPr="0004077C">
        <w:rPr>
          <w:rFonts w:ascii="Times New Roman" w:eastAsia="Times New Roman" w:hAnsi="Times New Roman"/>
          <w:sz w:val="28"/>
          <w:szCs w:val="28"/>
          <w:lang w:eastAsia="ru-RU"/>
        </w:rPr>
        <w:t xml:space="preserve">,  в СМИ, в социальных сетях. </w:t>
      </w:r>
    </w:p>
    <w:p w:rsidR="0004077C" w:rsidRDefault="0004077C" w:rsidP="0004077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77C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разработан </w:t>
      </w:r>
      <w:r w:rsidR="003979A1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реализуется </w:t>
      </w:r>
      <w:r w:rsidRPr="0004077C">
        <w:rPr>
          <w:rFonts w:ascii="Times New Roman" w:eastAsia="Times New Roman" w:hAnsi="Times New Roman"/>
          <w:sz w:val="28"/>
          <w:szCs w:val="28"/>
          <w:lang w:eastAsia="ru-RU"/>
        </w:rPr>
        <w:t>медиаплан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4077C">
        <w:rPr>
          <w:rFonts w:ascii="Times New Roman" w:eastAsia="Times New Roman" w:hAnsi="Times New Roman"/>
          <w:sz w:val="28"/>
          <w:szCs w:val="28"/>
          <w:lang w:eastAsia="ru-RU"/>
        </w:rPr>
        <w:t>по транслированию положительного опыта организации питания школьников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A7A6D" w:rsidRPr="000B7DA7">
        <w:rPr>
          <w:rFonts w:ascii="Times New Roman" w:eastAsia="Times New Roman" w:hAnsi="Times New Roman"/>
          <w:sz w:val="28"/>
          <w:szCs w:val="28"/>
          <w:lang w:eastAsia="ru-RU"/>
        </w:rPr>
        <w:t>Вопрос организации питания находится на особом контроле.</w:t>
      </w:r>
      <w:r w:rsidR="001C3B0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00133" w:rsidRDefault="00700133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6A57" w:rsidRDefault="009C6EA6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Профилактике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6EA6">
        <w:rPr>
          <w:rFonts w:ascii="Times New Roman" w:eastAsia="Times New Roman" w:hAnsi="Times New Roman"/>
          <w:sz w:val="28"/>
          <w:szCs w:val="28"/>
          <w:lang w:eastAsia="ru-RU"/>
        </w:rPr>
        <w:t>безнадзорности, правонарушений и преступлений среди учащихся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комитете по образованию уделяется особое внимание.</w:t>
      </w:r>
      <w:r w:rsidR="00BE6A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6EA6" w:rsidRDefault="00BE6A57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A57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УМВД России по г.Барнаулу за 2021 год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BE6A57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аналогичным периодом прошлого года зафиксировано снижение преступн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ости несовершеннолетних на 10,4</w:t>
      </w:r>
      <w:r w:rsidRPr="00BE6A57">
        <w:rPr>
          <w:rFonts w:ascii="Times New Roman" w:eastAsia="Times New Roman" w:hAnsi="Times New Roman"/>
          <w:sz w:val="28"/>
          <w:szCs w:val="28"/>
          <w:lang w:eastAsia="ru-RU"/>
        </w:rPr>
        <w:t>% (с 212 до 190). К уголовной ответственности привлечено 168 подростков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15,2% ниже по сравнению с </w:t>
      </w:r>
      <w:r w:rsidR="00E57705">
        <w:rPr>
          <w:rFonts w:ascii="Times New Roman" w:eastAsia="Times New Roman" w:hAnsi="Times New Roman"/>
          <w:sz w:val="28"/>
          <w:szCs w:val="28"/>
          <w:lang w:eastAsia="ru-RU"/>
        </w:rPr>
        <w:t>аналогичным периодом прошлого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5770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(2020 год – 198</w:t>
      </w:r>
      <w:r w:rsidRPr="00BE6A5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9C6EA6" w:rsidRDefault="009C6EA6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4365" w:rsidRPr="000B7DA7" w:rsidRDefault="009C6EA6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Профилактика 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>антивитального поведения несовершеннолетних – одно из важных направлений работы</w:t>
      </w:r>
      <w:r w:rsidR="00214365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5248D8" w:rsidRPr="005248D8" w:rsidRDefault="005248D8" w:rsidP="00524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8D8">
        <w:rPr>
          <w:rFonts w:ascii="Times New Roman" w:eastAsia="Times New Roman" w:hAnsi="Times New Roman"/>
          <w:sz w:val="28"/>
          <w:szCs w:val="28"/>
          <w:lang w:eastAsia="ru-RU"/>
        </w:rPr>
        <w:t>Отделом воспитательной работы и дополнительного образования проводится ежеквартальный мониторинг причин и условий совершения учащимися суицидальных попыток или действий аутагрессивного характера.</w:t>
      </w:r>
    </w:p>
    <w:p w:rsidR="005248D8" w:rsidRPr="005248D8" w:rsidRDefault="005248D8" w:rsidP="00524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8D8">
        <w:rPr>
          <w:rFonts w:ascii="Times New Roman" w:eastAsia="Times New Roman" w:hAnsi="Times New Roman"/>
          <w:sz w:val="28"/>
          <w:szCs w:val="28"/>
          <w:lang w:eastAsia="ru-RU"/>
        </w:rPr>
        <w:t xml:space="preserve">За 12 месяцев 2021 года учащимися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школ</w:t>
      </w:r>
      <w:r w:rsidRPr="005248D8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совершено 50 попыток суицида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 на 24 случая или 48% больше по сравнению с аналогичным периодом прошлого года</w:t>
      </w:r>
      <w:r w:rsidRPr="005248D8">
        <w:rPr>
          <w:rFonts w:ascii="Times New Roman" w:eastAsia="Times New Roman" w:hAnsi="Times New Roman"/>
          <w:sz w:val="28"/>
          <w:szCs w:val="28"/>
          <w:lang w:eastAsia="ru-RU"/>
        </w:rPr>
        <w:t xml:space="preserve"> (12 месяцев 2020 года – 26 попыток),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счастью, </w:t>
      </w:r>
      <w:r w:rsidRPr="005248D8">
        <w:rPr>
          <w:rFonts w:ascii="Times New Roman" w:eastAsia="Times New Roman" w:hAnsi="Times New Roman"/>
          <w:sz w:val="28"/>
          <w:szCs w:val="28"/>
          <w:lang w:eastAsia="ru-RU"/>
        </w:rPr>
        <w:t>завершенных суицидов не зарегистрировано (2020 год – шесть суицидов).</w:t>
      </w:r>
    </w:p>
    <w:p w:rsidR="005248D8" w:rsidRPr="005248D8" w:rsidRDefault="005248D8" w:rsidP="00524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8D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способов, выбираемых несовершеннолетними в качестве суицидальных действий, преобладают отравление медицинскими препаратами и нанесение самоповреждений (насечек). </w:t>
      </w:r>
      <w:r w:rsidR="007A2053">
        <w:rPr>
          <w:rFonts w:ascii="Times New Roman" w:eastAsia="Times New Roman" w:hAnsi="Times New Roman"/>
          <w:sz w:val="28"/>
          <w:szCs w:val="28"/>
          <w:lang w:eastAsia="ru-RU"/>
        </w:rPr>
        <w:t>Отмечено, что д</w:t>
      </w:r>
      <w:r w:rsidRPr="005248D8">
        <w:rPr>
          <w:rFonts w:ascii="Times New Roman" w:eastAsia="Times New Roman" w:hAnsi="Times New Roman"/>
          <w:sz w:val="28"/>
          <w:szCs w:val="28"/>
          <w:lang w:eastAsia="ru-RU"/>
        </w:rPr>
        <w:t xml:space="preserve">евочки-подростки </w:t>
      </w:r>
      <w:r w:rsidR="007A2053">
        <w:rPr>
          <w:rFonts w:ascii="Times New Roman" w:eastAsia="Times New Roman" w:hAnsi="Times New Roman"/>
          <w:sz w:val="28"/>
          <w:szCs w:val="28"/>
          <w:lang w:eastAsia="ru-RU"/>
        </w:rPr>
        <w:t>проявляют</w:t>
      </w:r>
      <w:r w:rsidRPr="005248D8">
        <w:rPr>
          <w:rFonts w:ascii="Times New Roman" w:eastAsia="Times New Roman" w:hAnsi="Times New Roman"/>
          <w:sz w:val="28"/>
          <w:szCs w:val="28"/>
          <w:lang w:eastAsia="ru-RU"/>
        </w:rPr>
        <w:t xml:space="preserve"> суицидальное поведение чаще, чем юноши.</w:t>
      </w:r>
      <w:r w:rsidR="00D17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248D8">
        <w:rPr>
          <w:rFonts w:ascii="Times New Roman" w:eastAsia="Times New Roman" w:hAnsi="Times New Roman"/>
          <w:sz w:val="28"/>
          <w:szCs w:val="28"/>
          <w:lang w:eastAsia="ru-RU"/>
        </w:rPr>
        <w:t>Отсутствует четко выраженный статус семей, в которых дети совершали суицидальную попытку.</w:t>
      </w:r>
    </w:p>
    <w:p w:rsidR="005248D8" w:rsidRPr="005248D8" w:rsidRDefault="005248D8" w:rsidP="005248D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48D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Увеличилось количество случаев выявления суицидального поведения подростков сотрудниками </w:t>
      </w:r>
      <w:r w:rsidR="00423B06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организаций</w:t>
      </w:r>
      <w:r w:rsidRPr="005248D8">
        <w:rPr>
          <w:rFonts w:ascii="Times New Roman" w:eastAsia="Times New Roman" w:hAnsi="Times New Roman"/>
          <w:sz w:val="28"/>
          <w:szCs w:val="28"/>
          <w:lang w:eastAsia="ru-RU"/>
        </w:rPr>
        <w:t xml:space="preserve">. В 20 из 50 случаев в правоохранительные органы информационный сигнал направлен администрациями </w:t>
      </w:r>
      <w:r w:rsidR="00423B06">
        <w:rPr>
          <w:rFonts w:ascii="Times New Roman" w:eastAsia="Times New Roman" w:hAnsi="Times New Roman"/>
          <w:sz w:val="28"/>
          <w:szCs w:val="28"/>
          <w:lang w:eastAsia="ru-RU"/>
        </w:rPr>
        <w:t>школ</w:t>
      </w:r>
      <w:r w:rsidRPr="005248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48D8" w:rsidRDefault="005248D8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024A" w:rsidRDefault="008F6F8F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6F8F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регионального проекта «Успех каждого ребенка»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отчетном периоде</w:t>
      </w:r>
      <w:r w:rsidRPr="008F6F8F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образовательными организациями города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велась</w:t>
      </w:r>
      <w:r w:rsidRPr="008F6F8F">
        <w:rPr>
          <w:rFonts w:ascii="Times New Roman" w:eastAsia="Times New Roman" w:hAnsi="Times New Roman"/>
          <w:sz w:val="28"/>
          <w:szCs w:val="28"/>
          <w:lang w:eastAsia="ru-RU"/>
        </w:rPr>
        <w:t xml:space="preserve"> большая работа по внедрению </w:t>
      </w:r>
      <w:r w:rsidR="006C7609">
        <w:rPr>
          <w:rFonts w:ascii="Times New Roman" w:eastAsia="Times New Roman" w:hAnsi="Times New Roman"/>
          <w:sz w:val="28"/>
          <w:szCs w:val="28"/>
          <w:lang w:eastAsia="ru-RU"/>
        </w:rPr>
        <w:t>ПФДО</w:t>
      </w:r>
      <w:r w:rsidRPr="008F6F8F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сертификатов дополнительного образования.</w:t>
      </w:r>
      <w:r w:rsidR="004404D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F6F8F" w:rsidRDefault="004404DE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4DE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 системой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 w:rsidRPr="004404DE">
        <w:rPr>
          <w:rFonts w:ascii="Times New Roman" w:eastAsia="Times New Roman" w:hAnsi="Times New Roman"/>
          <w:sz w:val="28"/>
          <w:szCs w:val="28"/>
          <w:lang w:eastAsia="ru-RU"/>
        </w:rPr>
        <w:t>поставлена задача – достичь к концу года охват допо</w:t>
      </w:r>
      <w:r w:rsidR="00A64D40">
        <w:rPr>
          <w:rFonts w:ascii="Times New Roman" w:eastAsia="Times New Roman" w:hAnsi="Times New Roman"/>
          <w:sz w:val="28"/>
          <w:szCs w:val="28"/>
          <w:lang w:eastAsia="ru-RU"/>
        </w:rPr>
        <w:t>лнительным образованием 75% (75</w:t>
      </w:r>
      <w:r w:rsidRPr="004404DE">
        <w:rPr>
          <w:rFonts w:ascii="Times New Roman" w:eastAsia="Times New Roman" w:hAnsi="Times New Roman"/>
          <w:sz w:val="28"/>
          <w:szCs w:val="28"/>
          <w:lang w:eastAsia="ru-RU"/>
        </w:rPr>
        <w:t>680 чел.) от общего количества детей в возрасте от 5 до 18 лет (100 907 чел.)</w:t>
      </w:r>
    </w:p>
    <w:p w:rsidR="006108DA" w:rsidRPr="006108DA" w:rsidRDefault="006108DA" w:rsidP="006108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8DA">
        <w:rPr>
          <w:rFonts w:ascii="Times New Roman" w:eastAsia="Times New Roman" w:hAnsi="Times New Roman"/>
          <w:sz w:val="28"/>
          <w:szCs w:val="28"/>
          <w:lang w:eastAsia="ru-RU"/>
        </w:rPr>
        <w:t>На 30.12.2021 значение показателя «Доля детей в возрасте от 5 до 18 лет, охваченных дополнительны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образованием» составило 76,7</w:t>
      </w:r>
      <w:r w:rsidRPr="006108DA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или 77461 чел</w:t>
      </w:r>
      <w:r w:rsidRPr="006108D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5AE7" w:rsidRDefault="00265AE7" w:rsidP="00265A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Кроме этого,</w:t>
      </w:r>
      <w:r w:rsidRPr="00265AE7">
        <w:rPr>
          <w:rFonts w:ascii="Times New Roman" w:eastAsia="Times New Roman" w:hAnsi="Times New Roman"/>
          <w:sz w:val="28"/>
          <w:szCs w:val="28"/>
          <w:lang w:eastAsia="ru-RU"/>
        </w:rPr>
        <w:t xml:space="preserve"> 17 муниципальных организаций дополнительного образования внедряют сертифик</w:t>
      </w:r>
      <w:r w:rsidR="004F266C">
        <w:rPr>
          <w:rFonts w:ascii="Times New Roman" w:eastAsia="Times New Roman" w:hAnsi="Times New Roman"/>
          <w:sz w:val="28"/>
          <w:szCs w:val="28"/>
          <w:lang w:eastAsia="ru-RU"/>
        </w:rPr>
        <w:t xml:space="preserve">ат дополнительного образования </w:t>
      </w:r>
      <w:r w:rsidRPr="00265AE7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системы </w:t>
      </w:r>
      <w:r w:rsidR="004F266C">
        <w:rPr>
          <w:rFonts w:ascii="Times New Roman" w:eastAsia="Times New Roman" w:hAnsi="Times New Roman"/>
          <w:sz w:val="28"/>
          <w:szCs w:val="28"/>
          <w:lang w:eastAsia="ru-RU"/>
        </w:rPr>
        <w:t>ПФДО</w:t>
      </w:r>
      <w:r w:rsidRPr="00265AE7">
        <w:rPr>
          <w:rFonts w:ascii="Times New Roman" w:eastAsia="Times New Roman" w:hAnsi="Times New Roman"/>
          <w:sz w:val="28"/>
          <w:szCs w:val="28"/>
          <w:lang w:eastAsia="ru-RU"/>
        </w:rPr>
        <w:t>. Количество сертификатов, используемых для обучения по сертифицированным программам</w:t>
      </w:r>
      <w:r w:rsidR="004F266C">
        <w:rPr>
          <w:rFonts w:ascii="Times New Roman" w:eastAsia="Times New Roman" w:hAnsi="Times New Roman"/>
          <w:sz w:val="28"/>
          <w:szCs w:val="28"/>
          <w:lang w:eastAsia="ru-RU"/>
        </w:rPr>
        <w:t>, составляет – 5</w:t>
      </w:r>
      <w:r w:rsidRPr="00265AE7">
        <w:rPr>
          <w:rFonts w:ascii="Times New Roman" w:eastAsia="Times New Roman" w:hAnsi="Times New Roman"/>
          <w:sz w:val="28"/>
          <w:szCs w:val="28"/>
          <w:lang w:eastAsia="ru-RU"/>
        </w:rPr>
        <w:t xml:space="preserve">546 </w:t>
      </w:r>
      <w:r w:rsidR="004F266C">
        <w:rPr>
          <w:rFonts w:ascii="Times New Roman" w:eastAsia="Times New Roman" w:hAnsi="Times New Roman"/>
          <w:sz w:val="28"/>
          <w:szCs w:val="28"/>
          <w:lang w:eastAsia="ru-RU"/>
        </w:rPr>
        <w:t>единиц</w:t>
      </w:r>
      <w:r w:rsidR="005000AA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7% от количества выданных сертификатов учета</w:t>
      </w:r>
      <w:r w:rsidR="004F266C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414 сертификатов больше по сравнению с предыдущим годом </w:t>
      </w:r>
      <w:r w:rsidRPr="00265AE7">
        <w:rPr>
          <w:rFonts w:ascii="Times New Roman" w:eastAsia="Times New Roman" w:hAnsi="Times New Roman"/>
          <w:sz w:val="28"/>
          <w:szCs w:val="28"/>
          <w:lang w:eastAsia="ru-RU"/>
        </w:rPr>
        <w:t>(2020/2021 учебный год – 5132).</w:t>
      </w:r>
    </w:p>
    <w:p w:rsidR="008509CB" w:rsidRPr="008509CB" w:rsidRDefault="00507422" w:rsidP="008509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Вместе с тем</w:t>
      </w:r>
      <w:r w:rsidR="008509CB" w:rsidRPr="008509CB">
        <w:rPr>
          <w:rFonts w:ascii="Times New Roman" w:eastAsia="Times New Roman" w:hAnsi="Times New Roman"/>
          <w:sz w:val="28"/>
          <w:szCs w:val="28"/>
          <w:lang w:eastAsia="ru-RU"/>
        </w:rPr>
        <w:t xml:space="preserve">, отсутствие софинансирования проекта не позволит в дальнейшем увеличивать значение показателя «охват сертификатами персонифицированного  финансирования».  </w:t>
      </w:r>
    </w:p>
    <w:p w:rsidR="005248D8" w:rsidRDefault="005248D8" w:rsidP="00FB53E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F2D" w:rsidRPr="00B07F2D" w:rsidRDefault="00B07F2D" w:rsidP="00B07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2D">
        <w:rPr>
          <w:rFonts w:ascii="Times New Roman" w:eastAsia="Times New Roman" w:hAnsi="Times New Roman"/>
          <w:sz w:val="28"/>
          <w:szCs w:val="28"/>
          <w:lang w:eastAsia="ru-RU"/>
        </w:rPr>
        <w:t xml:space="preserve">С целью получения внешней оценки деятельности нововведением </w:t>
      </w:r>
      <w:r w:rsidR="00FF607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Pr="00B07F2D">
        <w:rPr>
          <w:rFonts w:ascii="Times New Roman" w:eastAsia="Times New Roman" w:hAnsi="Times New Roman"/>
          <w:sz w:val="28"/>
          <w:szCs w:val="28"/>
          <w:lang w:eastAsia="ru-RU"/>
        </w:rPr>
        <w:t xml:space="preserve">2021 года стало проведение мотивирующих мониторингов, участие в которых  приняла система образования города. В январе 2021 года для субъектов РФ был введен мотивирующий мониторинг с целью оценки роли каждого субъекта страны в развитии и внедрении национальных идей в образовательной сфере. </w:t>
      </w:r>
    </w:p>
    <w:p w:rsidR="00B07F2D" w:rsidRPr="00B07F2D" w:rsidRDefault="00B07F2D" w:rsidP="00B07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7F2D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участия в стартовом мотивирующем мониторинге муниципалитетов Алтайского края образование города Барнаула заняло лидирующую позицию с 61 баллом из 100. </w:t>
      </w:r>
    </w:p>
    <w:p w:rsidR="00B07F2D" w:rsidRPr="00B07F2D" w:rsidRDefault="00B07F2D" w:rsidP="00B07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течение года</w:t>
      </w:r>
      <w:r w:rsidRPr="00B07F2D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 по образованию принял участие в мониторинге эффективности деятельности по качеству образования, по итогам которого город Барнаул вошел в «зеленую зону» и занял 11 место из 69. </w:t>
      </w:r>
    </w:p>
    <w:p w:rsidR="00B07F2D" w:rsidRPr="00B07F2D" w:rsidRDefault="00B07F2D" w:rsidP="00B07F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01AEE" w:rsidRDefault="00E01AEE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подводя итоги </w:t>
      </w:r>
      <w:r w:rsidR="00A164CB" w:rsidRPr="000B7DA7">
        <w:rPr>
          <w:rFonts w:ascii="Times New Roman" w:eastAsia="Times New Roman" w:hAnsi="Times New Roman"/>
          <w:sz w:val="28"/>
          <w:szCs w:val="28"/>
          <w:lang w:eastAsia="ru-RU"/>
        </w:rPr>
        <w:t>вышесказанного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сновными задачами </w:t>
      </w:r>
      <w:r w:rsidR="00DD6C4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DD6C4E">
        <w:rPr>
          <w:rFonts w:ascii="Times New Roman" w:eastAsia="Times New Roman" w:hAnsi="Times New Roman"/>
          <w:sz w:val="28"/>
          <w:szCs w:val="28"/>
          <w:lang w:eastAsia="ru-RU"/>
        </w:rPr>
        <w:t xml:space="preserve"> 1 квартал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178B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DD6C4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считаем:</w:t>
      </w:r>
    </w:p>
    <w:p w:rsidR="00BC33CE" w:rsidRPr="000B7DA7" w:rsidRDefault="00C31C88" w:rsidP="00BC33C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E239E">
        <w:rPr>
          <w:rFonts w:ascii="Times New Roman" w:eastAsia="Times New Roman" w:hAnsi="Times New Roman"/>
          <w:sz w:val="28"/>
          <w:szCs w:val="28"/>
          <w:lang w:eastAsia="ru-RU"/>
        </w:rPr>
        <w:t>проведение</w:t>
      </w:r>
      <w:r w:rsidR="00B27CF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разъяснительной работы</w:t>
      </w:r>
      <w:r w:rsidR="000E23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3C1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BC33CE">
        <w:rPr>
          <w:rFonts w:ascii="Times New Roman" w:eastAsia="Times New Roman" w:hAnsi="Times New Roman"/>
          <w:sz w:val="28"/>
          <w:szCs w:val="28"/>
          <w:lang w:eastAsia="ru-RU"/>
        </w:rPr>
        <w:t>увеличение % охвата вакцинацией</w:t>
      </w:r>
      <w:r w:rsidR="004B3C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C33CE">
        <w:rPr>
          <w:rFonts w:ascii="Times New Roman" w:eastAsia="Times New Roman" w:hAnsi="Times New Roman"/>
          <w:sz w:val="28"/>
          <w:szCs w:val="28"/>
          <w:lang w:eastAsia="ru-RU"/>
        </w:rPr>
        <w:t xml:space="preserve">и ревакцинацией </w:t>
      </w:r>
      <w:r w:rsidR="004B3C13">
        <w:rPr>
          <w:rFonts w:ascii="Times New Roman" w:eastAsia="Times New Roman" w:hAnsi="Times New Roman"/>
          <w:sz w:val="28"/>
          <w:szCs w:val="28"/>
          <w:lang w:eastAsia="ru-RU"/>
        </w:rPr>
        <w:t>сотрудников образовательных организаций</w:t>
      </w:r>
      <w:r w:rsidR="00BC33C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B53E4" w:rsidRDefault="00E01AEE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220F00">
        <w:rPr>
          <w:rFonts w:ascii="Times New Roman" w:eastAsia="Times New Roman" w:hAnsi="Times New Roman"/>
          <w:sz w:val="28"/>
          <w:szCs w:val="28"/>
          <w:lang w:eastAsia="ru-RU"/>
        </w:rPr>
        <w:t>сохранение</w:t>
      </w:r>
      <w:r w:rsidR="00722F27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76B" w:rsidRPr="000B7DA7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% уровня доступности дошкольного образования для детей </w:t>
      </w:r>
      <w:r w:rsidR="00FA180B">
        <w:rPr>
          <w:rFonts w:ascii="Times New Roman" w:eastAsia="Times New Roman" w:hAnsi="Times New Roman"/>
          <w:sz w:val="28"/>
          <w:szCs w:val="28"/>
          <w:lang w:eastAsia="ru-RU"/>
        </w:rPr>
        <w:t xml:space="preserve">от 1 </w:t>
      </w:r>
      <w:r w:rsidR="00141ADF">
        <w:rPr>
          <w:rFonts w:ascii="Times New Roman" w:eastAsia="Times New Roman" w:hAnsi="Times New Roman"/>
          <w:sz w:val="28"/>
          <w:szCs w:val="28"/>
          <w:lang w:eastAsia="ru-RU"/>
        </w:rPr>
        <w:t>до 7 лет</w:t>
      </w:r>
      <w:r w:rsidR="00FB53E4" w:rsidRPr="000B7D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85FFC" w:rsidRPr="000B7DA7" w:rsidRDefault="00085FFC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B4F9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качественной подготовки к массовому комплектованию с учетом мер по стабилизации ситуации с невостребованными местами в отдельных ДОУ;   </w:t>
      </w:r>
    </w:p>
    <w:p w:rsidR="00FB53E4" w:rsidRDefault="00FB53E4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82ED1">
        <w:rPr>
          <w:rFonts w:ascii="Times New Roman" w:eastAsia="Times New Roman" w:hAnsi="Times New Roman"/>
          <w:sz w:val="28"/>
          <w:szCs w:val="28"/>
          <w:lang w:eastAsia="ru-RU"/>
        </w:rPr>
        <w:t>обеспечение качественной</w:t>
      </w:r>
      <w:r w:rsidR="00D3776B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ED1">
        <w:rPr>
          <w:rFonts w:ascii="Times New Roman" w:eastAsia="Times New Roman" w:hAnsi="Times New Roman"/>
          <w:sz w:val="28"/>
          <w:szCs w:val="28"/>
          <w:lang w:eastAsia="ru-RU"/>
        </w:rPr>
        <w:t>подготовки к проведению</w:t>
      </w:r>
      <w:r w:rsidR="00D3776B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приемной кампании по приему в 1 класс </w:t>
      </w:r>
      <w:r w:rsidR="00BE4474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82ED1">
        <w:rPr>
          <w:rFonts w:ascii="Times New Roman" w:eastAsia="Times New Roman" w:hAnsi="Times New Roman"/>
          <w:sz w:val="28"/>
          <w:szCs w:val="28"/>
          <w:lang w:eastAsia="ru-RU"/>
        </w:rPr>
        <w:t>2022-2023</w:t>
      </w:r>
      <w:r w:rsidR="00D3776B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год;</w:t>
      </w:r>
    </w:p>
    <w:p w:rsidR="00E05C1C" w:rsidRPr="000B7DA7" w:rsidRDefault="00E05C1C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качественной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подготовки к проведению государственной итоговой аттестации 2022 года;</w:t>
      </w:r>
    </w:p>
    <w:p w:rsidR="00E05C1C" w:rsidRDefault="00E05C1C" w:rsidP="00E05C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обновление материально-технической базы школ, </w:t>
      </w:r>
      <w:r w:rsidR="008A5F5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продолжение </w:t>
      </w:r>
      <w:r w:rsidR="002E548C">
        <w:rPr>
          <w:rFonts w:ascii="Times New Roman" w:eastAsia="Times New Roman" w:hAnsi="Times New Roman"/>
          <w:sz w:val="28"/>
          <w:szCs w:val="28"/>
          <w:lang w:eastAsia="ru-RU"/>
        </w:rPr>
        <w:t>модернизаци</w:t>
      </w:r>
      <w:r w:rsidR="008A5F5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предметных кабинетов</w:t>
      </w:r>
      <w:r w:rsidR="008A5F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соответствие </w:t>
      </w:r>
      <w:r w:rsidR="002E548C" w:rsidRPr="002E54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современным требованиям к осуществлению образовательного процесса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E548C" w:rsidRPr="002E548C" w:rsidRDefault="002E548C" w:rsidP="002E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E548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развития современной безопасной цифровой образовательной среды;</w:t>
      </w:r>
    </w:p>
    <w:p w:rsidR="00A20AA8" w:rsidRDefault="00A20AA8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обеспечение снижения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кадрового дефицита в образовательных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учреждениях через организацию работы с обучающимися по целевому набору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01AEE" w:rsidRPr="000B7DA7" w:rsidRDefault="006D48AF" w:rsidP="00A20A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067E4">
        <w:rPr>
          <w:rFonts w:ascii="Times New Roman" w:eastAsia="Times New Roman" w:hAnsi="Times New Roman"/>
          <w:sz w:val="28"/>
          <w:szCs w:val="28"/>
          <w:lang w:eastAsia="ru-RU"/>
        </w:rPr>
        <w:t>осуществление контроля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за обеспечением </w:t>
      </w:r>
      <w:r w:rsidR="008A5F5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учащихся </w:t>
      </w:r>
      <w:r w:rsidR="00270689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организаций</w:t>
      </w:r>
      <w:r w:rsidR="008A5F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>качественным здоровым горячим питанием;</w:t>
      </w:r>
    </w:p>
    <w:p w:rsidR="00590D34" w:rsidRDefault="00060C41" w:rsidP="00E01AE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D48AF" w:rsidRPr="000B7DA7">
        <w:rPr>
          <w:rFonts w:ascii="Times New Roman" w:eastAsia="Times New Roman" w:hAnsi="Times New Roman"/>
          <w:sz w:val="28"/>
          <w:szCs w:val="28"/>
          <w:lang w:eastAsia="ru-RU"/>
        </w:rPr>
        <w:t>обеспечение безопасности жи</w:t>
      </w:r>
      <w:r w:rsidR="000067E4">
        <w:rPr>
          <w:rFonts w:ascii="Times New Roman" w:eastAsia="Times New Roman" w:hAnsi="Times New Roman"/>
          <w:sz w:val="28"/>
          <w:szCs w:val="28"/>
          <w:lang w:eastAsia="ru-RU"/>
        </w:rPr>
        <w:t>зни и здоровья обучающихся школ, в том числе через профилактику</w:t>
      </w:r>
      <w:r w:rsidR="00A164CB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жизнестойкости</w:t>
      </w:r>
      <w:r w:rsidR="000067E4">
        <w:rPr>
          <w:rFonts w:ascii="Times New Roman" w:eastAsia="Times New Roman" w:hAnsi="Times New Roman"/>
          <w:sz w:val="28"/>
          <w:szCs w:val="28"/>
          <w:lang w:eastAsia="ru-RU"/>
        </w:rPr>
        <w:t xml:space="preserve">, а также профилактику </w:t>
      </w:r>
      <w:r w:rsidR="000067E4" w:rsidRPr="000067E4">
        <w:rPr>
          <w:rFonts w:ascii="Times New Roman" w:eastAsia="Times New Roman" w:hAnsi="Times New Roman"/>
          <w:sz w:val="28"/>
          <w:szCs w:val="28"/>
          <w:lang w:eastAsia="ru-RU"/>
        </w:rPr>
        <w:t>безнадзорности, правонарушений и преступлений</w:t>
      </w:r>
      <w:r w:rsidR="00A164CB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67E4">
        <w:rPr>
          <w:rFonts w:ascii="Times New Roman" w:eastAsia="Times New Roman" w:hAnsi="Times New Roman"/>
          <w:sz w:val="28"/>
          <w:szCs w:val="28"/>
          <w:lang w:eastAsia="ru-RU"/>
        </w:rPr>
        <w:t>среди несовершеннолетних</w:t>
      </w:r>
      <w:r w:rsidR="00A164CB" w:rsidRPr="000B7DA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D48AF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0D34" w:rsidRPr="000B7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3DC9" w:rsidRPr="000B7DA7" w:rsidRDefault="00973DC9" w:rsidP="00973D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973DC9" w:rsidRPr="000B7DA7" w:rsidSect="00BA772E">
      <w:headerReference w:type="even" r:id="rId6"/>
      <w:headerReference w:type="default" r:id="rId7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D53" w:rsidRDefault="00E95D53" w:rsidP="00D33566">
      <w:pPr>
        <w:spacing w:after="0" w:line="240" w:lineRule="auto"/>
      </w:pPr>
      <w:r>
        <w:separator/>
      </w:r>
    </w:p>
  </w:endnote>
  <w:endnote w:type="continuationSeparator" w:id="0">
    <w:p w:rsidR="00E95D53" w:rsidRDefault="00E95D53" w:rsidP="00D3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D53" w:rsidRDefault="00E95D53" w:rsidP="00D33566">
      <w:pPr>
        <w:spacing w:after="0" w:line="240" w:lineRule="auto"/>
      </w:pPr>
      <w:r>
        <w:separator/>
      </w:r>
    </w:p>
  </w:footnote>
  <w:footnote w:type="continuationSeparator" w:id="0">
    <w:p w:rsidR="00E95D53" w:rsidRDefault="00E95D53" w:rsidP="00D3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5AC" w:rsidRDefault="004F25A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F25AC" w:rsidRDefault="004F25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753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F25AC" w:rsidRPr="00D33566" w:rsidRDefault="004F25AC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335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35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35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431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335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25AC" w:rsidRDefault="004F25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96"/>
    <w:rsid w:val="000010CD"/>
    <w:rsid w:val="0000134E"/>
    <w:rsid w:val="000061E0"/>
    <w:rsid w:val="000063E2"/>
    <w:rsid w:val="000067E4"/>
    <w:rsid w:val="000105FC"/>
    <w:rsid w:val="00010955"/>
    <w:rsid w:val="00011414"/>
    <w:rsid w:val="00012F17"/>
    <w:rsid w:val="000164E7"/>
    <w:rsid w:val="0001757B"/>
    <w:rsid w:val="000222C2"/>
    <w:rsid w:val="00024B04"/>
    <w:rsid w:val="00024CDB"/>
    <w:rsid w:val="00027C22"/>
    <w:rsid w:val="00031E4D"/>
    <w:rsid w:val="00034198"/>
    <w:rsid w:val="00035108"/>
    <w:rsid w:val="00036448"/>
    <w:rsid w:val="00037685"/>
    <w:rsid w:val="0004077C"/>
    <w:rsid w:val="00041B24"/>
    <w:rsid w:val="00044BE3"/>
    <w:rsid w:val="0004576C"/>
    <w:rsid w:val="00046982"/>
    <w:rsid w:val="00047253"/>
    <w:rsid w:val="00051494"/>
    <w:rsid w:val="00054C5C"/>
    <w:rsid w:val="00060C41"/>
    <w:rsid w:val="00061697"/>
    <w:rsid w:val="00064848"/>
    <w:rsid w:val="0006551F"/>
    <w:rsid w:val="00067BAE"/>
    <w:rsid w:val="000710DF"/>
    <w:rsid w:val="000720CD"/>
    <w:rsid w:val="0007215C"/>
    <w:rsid w:val="00072801"/>
    <w:rsid w:val="00073392"/>
    <w:rsid w:val="00075121"/>
    <w:rsid w:val="00076779"/>
    <w:rsid w:val="0008038E"/>
    <w:rsid w:val="00083F8E"/>
    <w:rsid w:val="00085FFC"/>
    <w:rsid w:val="00086E4C"/>
    <w:rsid w:val="00087BE6"/>
    <w:rsid w:val="00087D82"/>
    <w:rsid w:val="000905DC"/>
    <w:rsid w:val="00090BE2"/>
    <w:rsid w:val="00093E0B"/>
    <w:rsid w:val="00096A47"/>
    <w:rsid w:val="00097DCA"/>
    <w:rsid w:val="000A2C33"/>
    <w:rsid w:val="000A3395"/>
    <w:rsid w:val="000B23CE"/>
    <w:rsid w:val="000B2CD1"/>
    <w:rsid w:val="000B5722"/>
    <w:rsid w:val="000B77E4"/>
    <w:rsid w:val="000B7DA7"/>
    <w:rsid w:val="000C4F94"/>
    <w:rsid w:val="000C5A2E"/>
    <w:rsid w:val="000D00DD"/>
    <w:rsid w:val="000D08C7"/>
    <w:rsid w:val="000D29F4"/>
    <w:rsid w:val="000E0A10"/>
    <w:rsid w:val="000E139B"/>
    <w:rsid w:val="000E239E"/>
    <w:rsid w:val="000E30A7"/>
    <w:rsid w:val="000E48EA"/>
    <w:rsid w:val="000E7A09"/>
    <w:rsid w:val="000F0812"/>
    <w:rsid w:val="000F1AA3"/>
    <w:rsid w:val="000F2391"/>
    <w:rsid w:val="000F52A0"/>
    <w:rsid w:val="0010007F"/>
    <w:rsid w:val="00100D2F"/>
    <w:rsid w:val="0010405A"/>
    <w:rsid w:val="00105185"/>
    <w:rsid w:val="001055C7"/>
    <w:rsid w:val="00107EC2"/>
    <w:rsid w:val="001102FD"/>
    <w:rsid w:val="00115260"/>
    <w:rsid w:val="00115D8D"/>
    <w:rsid w:val="001163A7"/>
    <w:rsid w:val="00122E82"/>
    <w:rsid w:val="00123230"/>
    <w:rsid w:val="001238C3"/>
    <w:rsid w:val="0012512C"/>
    <w:rsid w:val="00132A7F"/>
    <w:rsid w:val="00133028"/>
    <w:rsid w:val="00137061"/>
    <w:rsid w:val="00141ADF"/>
    <w:rsid w:val="00141BEF"/>
    <w:rsid w:val="00147929"/>
    <w:rsid w:val="00151349"/>
    <w:rsid w:val="001520C5"/>
    <w:rsid w:val="00155976"/>
    <w:rsid w:val="00156A60"/>
    <w:rsid w:val="00156D14"/>
    <w:rsid w:val="00157966"/>
    <w:rsid w:val="001641AF"/>
    <w:rsid w:val="00165E8A"/>
    <w:rsid w:val="00170A0B"/>
    <w:rsid w:val="00170C62"/>
    <w:rsid w:val="0017237E"/>
    <w:rsid w:val="00172B06"/>
    <w:rsid w:val="00177896"/>
    <w:rsid w:val="0018008B"/>
    <w:rsid w:val="001807A2"/>
    <w:rsid w:val="001813DB"/>
    <w:rsid w:val="0018298E"/>
    <w:rsid w:val="00182F9C"/>
    <w:rsid w:val="001842B1"/>
    <w:rsid w:val="001846C0"/>
    <w:rsid w:val="00184C04"/>
    <w:rsid w:val="00191B4D"/>
    <w:rsid w:val="001A05AE"/>
    <w:rsid w:val="001A078B"/>
    <w:rsid w:val="001A3C59"/>
    <w:rsid w:val="001A56D4"/>
    <w:rsid w:val="001A7587"/>
    <w:rsid w:val="001A7629"/>
    <w:rsid w:val="001A7DBB"/>
    <w:rsid w:val="001B2238"/>
    <w:rsid w:val="001B5A2B"/>
    <w:rsid w:val="001B7B86"/>
    <w:rsid w:val="001C31DE"/>
    <w:rsid w:val="001C3B04"/>
    <w:rsid w:val="001D158E"/>
    <w:rsid w:val="001D2D55"/>
    <w:rsid w:val="001D390B"/>
    <w:rsid w:val="001D3F28"/>
    <w:rsid w:val="001D59BE"/>
    <w:rsid w:val="001D67B7"/>
    <w:rsid w:val="001D7F92"/>
    <w:rsid w:val="001E282F"/>
    <w:rsid w:val="001E2906"/>
    <w:rsid w:val="001E4807"/>
    <w:rsid w:val="001F2156"/>
    <w:rsid w:val="002004AB"/>
    <w:rsid w:val="00213D29"/>
    <w:rsid w:val="00214365"/>
    <w:rsid w:val="002148AB"/>
    <w:rsid w:val="00216947"/>
    <w:rsid w:val="00217E6E"/>
    <w:rsid w:val="002203DA"/>
    <w:rsid w:val="00220F00"/>
    <w:rsid w:val="00225A9C"/>
    <w:rsid w:val="002276B4"/>
    <w:rsid w:val="00227999"/>
    <w:rsid w:val="0023024A"/>
    <w:rsid w:val="00230B58"/>
    <w:rsid w:val="0023117F"/>
    <w:rsid w:val="00231C8F"/>
    <w:rsid w:val="00232935"/>
    <w:rsid w:val="00233701"/>
    <w:rsid w:val="00241DBA"/>
    <w:rsid w:val="00243254"/>
    <w:rsid w:val="0024674B"/>
    <w:rsid w:val="00247899"/>
    <w:rsid w:val="00251772"/>
    <w:rsid w:val="00254A16"/>
    <w:rsid w:val="00255E39"/>
    <w:rsid w:val="00255E80"/>
    <w:rsid w:val="002652B3"/>
    <w:rsid w:val="00265751"/>
    <w:rsid w:val="00265AE7"/>
    <w:rsid w:val="0026741D"/>
    <w:rsid w:val="002674CE"/>
    <w:rsid w:val="00267C36"/>
    <w:rsid w:val="00270689"/>
    <w:rsid w:val="0027374C"/>
    <w:rsid w:val="00275EB9"/>
    <w:rsid w:val="002764C0"/>
    <w:rsid w:val="00277548"/>
    <w:rsid w:val="002873C7"/>
    <w:rsid w:val="002907C6"/>
    <w:rsid w:val="00295678"/>
    <w:rsid w:val="002958B8"/>
    <w:rsid w:val="00296BD1"/>
    <w:rsid w:val="002A15A6"/>
    <w:rsid w:val="002A49B2"/>
    <w:rsid w:val="002B06E1"/>
    <w:rsid w:val="002B40E7"/>
    <w:rsid w:val="002B625C"/>
    <w:rsid w:val="002B64EC"/>
    <w:rsid w:val="002C2B18"/>
    <w:rsid w:val="002C31F4"/>
    <w:rsid w:val="002C4D41"/>
    <w:rsid w:val="002D05D1"/>
    <w:rsid w:val="002D1129"/>
    <w:rsid w:val="002D5AAC"/>
    <w:rsid w:val="002D71C1"/>
    <w:rsid w:val="002E044E"/>
    <w:rsid w:val="002E0A3D"/>
    <w:rsid w:val="002E1B83"/>
    <w:rsid w:val="002E2126"/>
    <w:rsid w:val="002E3A66"/>
    <w:rsid w:val="002E548C"/>
    <w:rsid w:val="002E6EF0"/>
    <w:rsid w:val="002F27C3"/>
    <w:rsid w:val="002F312D"/>
    <w:rsid w:val="002F5B52"/>
    <w:rsid w:val="00303084"/>
    <w:rsid w:val="00305D32"/>
    <w:rsid w:val="00307771"/>
    <w:rsid w:val="00307E8C"/>
    <w:rsid w:val="0031046D"/>
    <w:rsid w:val="00312A8C"/>
    <w:rsid w:val="00313738"/>
    <w:rsid w:val="00314C37"/>
    <w:rsid w:val="00315106"/>
    <w:rsid w:val="0031569A"/>
    <w:rsid w:val="003223CA"/>
    <w:rsid w:val="00325CFD"/>
    <w:rsid w:val="00333E58"/>
    <w:rsid w:val="00337407"/>
    <w:rsid w:val="0033749A"/>
    <w:rsid w:val="003377E6"/>
    <w:rsid w:val="00341425"/>
    <w:rsid w:val="00347525"/>
    <w:rsid w:val="00350F77"/>
    <w:rsid w:val="00353572"/>
    <w:rsid w:val="00355381"/>
    <w:rsid w:val="003561FF"/>
    <w:rsid w:val="00362865"/>
    <w:rsid w:val="003634E7"/>
    <w:rsid w:val="00365E97"/>
    <w:rsid w:val="00367D2F"/>
    <w:rsid w:val="00372E83"/>
    <w:rsid w:val="0037517F"/>
    <w:rsid w:val="003765AD"/>
    <w:rsid w:val="00383B63"/>
    <w:rsid w:val="00384B71"/>
    <w:rsid w:val="00384F4C"/>
    <w:rsid w:val="00393BEB"/>
    <w:rsid w:val="00394D64"/>
    <w:rsid w:val="00396048"/>
    <w:rsid w:val="003979A1"/>
    <w:rsid w:val="003A143B"/>
    <w:rsid w:val="003A1EE1"/>
    <w:rsid w:val="003A4AE9"/>
    <w:rsid w:val="003A64EA"/>
    <w:rsid w:val="003A678A"/>
    <w:rsid w:val="003A7C09"/>
    <w:rsid w:val="003B671E"/>
    <w:rsid w:val="003C1400"/>
    <w:rsid w:val="003C748B"/>
    <w:rsid w:val="003D01BC"/>
    <w:rsid w:val="003D13A7"/>
    <w:rsid w:val="003D2C38"/>
    <w:rsid w:val="003D33D1"/>
    <w:rsid w:val="003D41EF"/>
    <w:rsid w:val="003D52C7"/>
    <w:rsid w:val="003D52FB"/>
    <w:rsid w:val="003D6DAE"/>
    <w:rsid w:val="003D6FBF"/>
    <w:rsid w:val="003E0CE5"/>
    <w:rsid w:val="003E17F5"/>
    <w:rsid w:val="003E3DBE"/>
    <w:rsid w:val="003E5A4A"/>
    <w:rsid w:val="003F0CFD"/>
    <w:rsid w:val="00404D54"/>
    <w:rsid w:val="00404E3C"/>
    <w:rsid w:val="00411A77"/>
    <w:rsid w:val="00414FA5"/>
    <w:rsid w:val="00416C95"/>
    <w:rsid w:val="004219BA"/>
    <w:rsid w:val="00423B06"/>
    <w:rsid w:val="0042528F"/>
    <w:rsid w:val="00426805"/>
    <w:rsid w:val="0042684D"/>
    <w:rsid w:val="004271CD"/>
    <w:rsid w:val="00430D2D"/>
    <w:rsid w:val="00431319"/>
    <w:rsid w:val="00431751"/>
    <w:rsid w:val="00431D69"/>
    <w:rsid w:val="00434B42"/>
    <w:rsid w:val="004404DE"/>
    <w:rsid w:val="00443EB2"/>
    <w:rsid w:val="00444971"/>
    <w:rsid w:val="0044509F"/>
    <w:rsid w:val="00446A8C"/>
    <w:rsid w:val="00447F63"/>
    <w:rsid w:val="004529A9"/>
    <w:rsid w:val="00454F0E"/>
    <w:rsid w:val="00455909"/>
    <w:rsid w:val="0045596E"/>
    <w:rsid w:val="0045711F"/>
    <w:rsid w:val="0045726C"/>
    <w:rsid w:val="004601C8"/>
    <w:rsid w:val="004626AA"/>
    <w:rsid w:val="00462F86"/>
    <w:rsid w:val="00464ED4"/>
    <w:rsid w:val="004715CD"/>
    <w:rsid w:val="00473C77"/>
    <w:rsid w:val="004756BC"/>
    <w:rsid w:val="004761F4"/>
    <w:rsid w:val="004770EE"/>
    <w:rsid w:val="00482ED1"/>
    <w:rsid w:val="00483BBB"/>
    <w:rsid w:val="004852B6"/>
    <w:rsid w:val="00486583"/>
    <w:rsid w:val="00491F72"/>
    <w:rsid w:val="004974F2"/>
    <w:rsid w:val="004A072A"/>
    <w:rsid w:val="004A212C"/>
    <w:rsid w:val="004A2CB4"/>
    <w:rsid w:val="004A4647"/>
    <w:rsid w:val="004A4815"/>
    <w:rsid w:val="004A7142"/>
    <w:rsid w:val="004B3C13"/>
    <w:rsid w:val="004B4365"/>
    <w:rsid w:val="004C43A3"/>
    <w:rsid w:val="004C44EB"/>
    <w:rsid w:val="004C7753"/>
    <w:rsid w:val="004C7F7C"/>
    <w:rsid w:val="004D5479"/>
    <w:rsid w:val="004D63E4"/>
    <w:rsid w:val="004D701E"/>
    <w:rsid w:val="004E108E"/>
    <w:rsid w:val="004E2BEE"/>
    <w:rsid w:val="004E2C1F"/>
    <w:rsid w:val="004E32AF"/>
    <w:rsid w:val="004E3CA2"/>
    <w:rsid w:val="004E7BB0"/>
    <w:rsid w:val="004F25AC"/>
    <w:rsid w:val="004F266C"/>
    <w:rsid w:val="004F3089"/>
    <w:rsid w:val="004F3FAF"/>
    <w:rsid w:val="004F61AF"/>
    <w:rsid w:val="004F68FE"/>
    <w:rsid w:val="005000AA"/>
    <w:rsid w:val="00501CCB"/>
    <w:rsid w:val="00502AAE"/>
    <w:rsid w:val="005046C1"/>
    <w:rsid w:val="00505601"/>
    <w:rsid w:val="005056C3"/>
    <w:rsid w:val="005069D8"/>
    <w:rsid w:val="00507422"/>
    <w:rsid w:val="00511D17"/>
    <w:rsid w:val="0051326C"/>
    <w:rsid w:val="00513C1A"/>
    <w:rsid w:val="00517088"/>
    <w:rsid w:val="0051715B"/>
    <w:rsid w:val="00517F39"/>
    <w:rsid w:val="0052271C"/>
    <w:rsid w:val="00522DB4"/>
    <w:rsid w:val="00523FA3"/>
    <w:rsid w:val="00524470"/>
    <w:rsid w:val="00524832"/>
    <w:rsid w:val="005248D8"/>
    <w:rsid w:val="005254A1"/>
    <w:rsid w:val="0053060C"/>
    <w:rsid w:val="0053139E"/>
    <w:rsid w:val="00531745"/>
    <w:rsid w:val="0053243A"/>
    <w:rsid w:val="00535CC5"/>
    <w:rsid w:val="00555962"/>
    <w:rsid w:val="005575BF"/>
    <w:rsid w:val="0056093C"/>
    <w:rsid w:val="005613BD"/>
    <w:rsid w:val="00561DD2"/>
    <w:rsid w:val="00561F71"/>
    <w:rsid w:val="00563D59"/>
    <w:rsid w:val="0056441E"/>
    <w:rsid w:val="00564F6A"/>
    <w:rsid w:val="00565522"/>
    <w:rsid w:val="00567295"/>
    <w:rsid w:val="005703AF"/>
    <w:rsid w:val="00572122"/>
    <w:rsid w:val="00573005"/>
    <w:rsid w:val="005732B4"/>
    <w:rsid w:val="005733BA"/>
    <w:rsid w:val="0057429A"/>
    <w:rsid w:val="00574E00"/>
    <w:rsid w:val="0058353D"/>
    <w:rsid w:val="005837BD"/>
    <w:rsid w:val="00587247"/>
    <w:rsid w:val="00590D34"/>
    <w:rsid w:val="00592CE3"/>
    <w:rsid w:val="00595B24"/>
    <w:rsid w:val="005A0610"/>
    <w:rsid w:val="005A0A57"/>
    <w:rsid w:val="005A3F52"/>
    <w:rsid w:val="005A5EE1"/>
    <w:rsid w:val="005B0CAC"/>
    <w:rsid w:val="005B2147"/>
    <w:rsid w:val="005B3DA2"/>
    <w:rsid w:val="005B4F97"/>
    <w:rsid w:val="005B5843"/>
    <w:rsid w:val="005B6E8F"/>
    <w:rsid w:val="005B74BA"/>
    <w:rsid w:val="005B7B4E"/>
    <w:rsid w:val="005B7EA5"/>
    <w:rsid w:val="005C0E04"/>
    <w:rsid w:val="005C31E3"/>
    <w:rsid w:val="005C37E0"/>
    <w:rsid w:val="005C5936"/>
    <w:rsid w:val="005C6E94"/>
    <w:rsid w:val="005D27B0"/>
    <w:rsid w:val="005D2AAF"/>
    <w:rsid w:val="005D5337"/>
    <w:rsid w:val="005D603F"/>
    <w:rsid w:val="005D60E9"/>
    <w:rsid w:val="005D7386"/>
    <w:rsid w:val="005D74A5"/>
    <w:rsid w:val="005D7A17"/>
    <w:rsid w:val="005E4D80"/>
    <w:rsid w:val="005E7D0E"/>
    <w:rsid w:val="005F052B"/>
    <w:rsid w:val="005F0624"/>
    <w:rsid w:val="005F362C"/>
    <w:rsid w:val="005F521F"/>
    <w:rsid w:val="00604C0C"/>
    <w:rsid w:val="00604E47"/>
    <w:rsid w:val="006108DA"/>
    <w:rsid w:val="00621044"/>
    <w:rsid w:val="00622A56"/>
    <w:rsid w:val="00623DFE"/>
    <w:rsid w:val="006322CA"/>
    <w:rsid w:val="00635C03"/>
    <w:rsid w:val="00636A2E"/>
    <w:rsid w:val="0064030C"/>
    <w:rsid w:val="006448D8"/>
    <w:rsid w:val="006452DC"/>
    <w:rsid w:val="00646635"/>
    <w:rsid w:val="006515FE"/>
    <w:rsid w:val="006558FB"/>
    <w:rsid w:val="00656060"/>
    <w:rsid w:val="0066124A"/>
    <w:rsid w:val="00667EA2"/>
    <w:rsid w:val="00670034"/>
    <w:rsid w:val="00672BD6"/>
    <w:rsid w:val="00674331"/>
    <w:rsid w:val="00677E43"/>
    <w:rsid w:val="006803CB"/>
    <w:rsid w:val="0068454C"/>
    <w:rsid w:val="00687E7E"/>
    <w:rsid w:val="006901C8"/>
    <w:rsid w:val="00693B4E"/>
    <w:rsid w:val="0069439B"/>
    <w:rsid w:val="006B6996"/>
    <w:rsid w:val="006C3B79"/>
    <w:rsid w:val="006C4885"/>
    <w:rsid w:val="006C4F04"/>
    <w:rsid w:val="006C5258"/>
    <w:rsid w:val="006C7609"/>
    <w:rsid w:val="006D48AF"/>
    <w:rsid w:val="006D4AB7"/>
    <w:rsid w:val="006D4F86"/>
    <w:rsid w:val="006D6220"/>
    <w:rsid w:val="006D70BF"/>
    <w:rsid w:val="006E0E5B"/>
    <w:rsid w:val="006E2B30"/>
    <w:rsid w:val="006E4491"/>
    <w:rsid w:val="006E64D1"/>
    <w:rsid w:val="006F0087"/>
    <w:rsid w:val="006F2A76"/>
    <w:rsid w:val="006F40CB"/>
    <w:rsid w:val="006F6769"/>
    <w:rsid w:val="006F7B9D"/>
    <w:rsid w:val="00700133"/>
    <w:rsid w:val="00701270"/>
    <w:rsid w:val="0070163A"/>
    <w:rsid w:val="007027A8"/>
    <w:rsid w:val="00703DDB"/>
    <w:rsid w:val="007059B8"/>
    <w:rsid w:val="00707B43"/>
    <w:rsid w:val="00707EC9"/>
    <w:rsid w:val="00710585"/>
    <w:rsid w:val="0071090B"/>
    <w:rsid w:val="00710BD0"/>
    <w:rsid w:val="00710E0F"/>
    <w:rsid w:val="007136F5"/>
    <w:rsid w:val="007147A3"/>
    <w:rsid w:val="00714AAB"/>
    <w:rsid w:val="00715B9E"/>
    <w:rsid w:val="00722F27"/>
    <w:rsid w:val="00733931"/>
    <w:rsid w:val="00736053"/>
    <w:rsid w:val="00737504"/>
    <w:rsid w:val="0074077C"/>
    <w:rsid w:val="00746CE1"/>
    <w:rsid w:val="00746FBA"/>
    <w:rsid w:val="007477C9"/>
    <w:rsid w:val="00750593"/>
    <w:rsid w:val="00754131"/>
    <w:rsid w:val="007579F9"/>
    <w:rsid w:val="00760F02"/>
    <w:rsid w:val="007631A8"/>
    <w:rsid w:val="007634EE"/>
    <w:rsid w:val="00764828"/>
    <w:rsid w:val="00765979"/>
    <w:rsid w:val="0076674C"/>
    <w:rsid w:val="007719BD"/>
    <w:rsid w:val="00773323"/>
    <w:rsid w:val="0078191E"/>
    <w:rsid w:val="00781E2E"/>
    <w:rsid w:val="0078336C"/>
    <w:rsid w:val="00783EAB"/>
    <w:rsid w:val="00784344"/>
    <w:rsid w:val="00786C64"/>
    <w:rsid w:val="00791577"/>
    <w:rsid w:val="007925A7"/>
    <w:rsid w:val="00792A7A"/>
    <w:rsid w:val="00795AF7"/>
    <w:rsid w:val="007A18E8"/>
    <w:rsid w:val="007A1F67"/>
    <w:rsid w:val="007A2053"/>
    <w:rsid w:val="007A5DF6"/>
    <w:rsid w:val="007A76D2"/>
    <w:rsid w:val="007A7AAC"/>
    <w:rsid w:val="007A7E95"/>
    <w:rsid w:val="007B0F22"/>
    <w:rsid w:val="007B1320"/>
    <w:rsid w:val="007B193B"/>
    <w:rsid w:val="007B2573"/>
    <w:rsid w:val="007C1F80"/>
    <w:rsid w:val="007C2D49"/>
    <w:rsid w:val="007C622B"/>
    <w:rsid w:val="007D02C8"/>
    <w:rsid w:val="007D0B6F"/>
    <w:rsid w:val="007D24A3"/>
    <w:rsid w:val="007D5075"/>
    <w:rsid w:val="007E2A84"/>
    <w:rsid w:val="007E3C0E"/>
    <w:rsid w:val="007E4B37"/>
    <w:rsid w:val="007E61FF"/>
    <w:rsid w:val="007E7BBA"/>
    <w:rsid w:val="007F1F79"/>
    <w:rsid w:val="007F3190"/>
    <w:rsid w:val="007F4C33"/>
    <w:rsid w:val="00800E72"/>
    <w:rsid w:val="008028B2"/>
    <w:rsid w:val="00813FB9"/>
    <w:rsid w:val="00814C23"/>
    <w:rsid w:val="00815A81"/>
    <w:rsid w:val="00823032"/>
    <w:rsid w:val="00823B2B"/>
    <w:rsid w:val="0082509A"/>
    <w:rsid w:val="0082767B"/>
    <w:rsid w:val="00827CA5"/>
    <w:rsid w:val="00831F6B"/>
    <w:rsid w:val="008345EA"/>
    <w:rsid w:val="00834CF0"/>
    <w:rsid w:val="00835D99"/>
    <w:rsid w:val="00836011"/>
    <w:rsid w:val="00842E82"/>
    <w:rsid w:val="00846315"/>
    <w:rsid w:val="00846E07"/>
    <w:rsid w:val="008509CB"/>
    <w:rsid w:val="00851093"/>
    <w:rsid w:val="00852E65"/>
    <w:rsid w:val="00857082"/>
    <w:rsid w:val="00857343"/>
    <w:rsid w:val="00864914"/>
    <w:rsid w:val="008651CC"/>
    <w:rsid w:val="00865A59"/>
    <w:rsid w:val="00865FB4"/>
    <w:rsid w:val="008671CC"/>
    <w:rsid w:val="008676C7"/>
    <w:rsid w:val="00873E35"/>
    <w:rsid w:val="00873F4E"/>
    <w:rsid w:val="0087678C"/>
    <w:rsid w:val="00876BCC"/>
    <w:rsid w:val="00880417"/>
    <w:rsid w:val="00881D71"/>
    <w:rsid w:val="00882A6E"/>
    <w:rsid w:val="00882B7D"/>
    <w:rsid w:val="00883F90"/>
    <w:rsid w:val="00886928"/>
    <w:rsid w:val="00890A46"/>
    <w:rsid w:val="00891E79"/>
    <w:rsid w:val="00894A8A"/>
    <w:rsid w:val="00894D92"/>
    <w:rsid w:val="00897F44"/>
    <w:rsid w:val="008A1756"/>
    <w:rsid w:val="008A44C7"/>
    <w:rsid w:val="008A5F52"/>
    <w:rsid w:val="008A7728"/>
    <w:rsid w:val="008B27D0"/>
    <w:rsid w:val="008B4411"/>
    <w:rsid w:val="008B4936"/>
    <w:rsid w:val="008C3475"/>
    <w:rsid w:val="008C4F12"/>
    <w:rsid w:val="008C520F"/>
    <w:rsid w:val="008C52D8"/>
    <w:rsid w:val="008C6DE9"/>
    <w:rsid w:val="008D0EF1"/>
    <w:rsid w:val="008D206B"/>
    <w:rsid w:val="008D4AAD"/>
    <w:rsid w:val="008D5AB7"/>
    <w:rsid w:val="008D7386"/>
    <w:rsid w:val="008E272C"/>
    <w:rsid w:val="008E7190"/>
    <w:rsid w:val="008E756A"/>
    <w:rsid w:val="008E7956"/>
    <w:rsid w:val="008F09AF"/>
    <w:rsid w:val="008F0E1D"/>
    <w:rsid w:val="008F6843"/>
    <w:rsid w:val="008F6F8F"/>
    <w:rsid w:val="008F7C45"/>
    <w:rsid w:val="0090124B"/>
    <w:rsid w:val="00904F82"/>
    <w:rsid w:val="0090719D"/>
    <w:rsid w:val="0091297F"/>
    <w:rsid w:val="00914A9A"/>
    <w:rsid w:val="00914CF4"/>
    <w:rsid w:val="00920313"/>
    <w:rsid w:val="009216E7"/>
    <w:rsid w:val="009239AD"/>
    <w:rsid w:val="00925A50"/>
    <w:rsid w:val="00925A92"/>
    <w:rsid w:val="00936533"/>
    <w:rsid w:val="00943822"/>
    <w:rsid w:val="00944893"/>
    <w:rsid w:val="00945361"/>
    <w:rsid w:val="0094746A"/>
    <w:rsid w:val="009527E7"/>
    <w:rsid w:val="009639FC"/>
    <w:rsid w:val="00966E2E"/>
    <w:rsid w:val="00970FD3"/>
    <w:rsid w:val="00971F84"/>
    <w:rsid w:val="0097369F"/>
    <w:rsid w:val="00973DC9"/>
    <w:rsid w:val="009769BA"/>
    <w:rsid w:val="00977555"/>
    <w:rsid w:val="00977722"/>
    <w:rsid w:val="00977D0C"/>
    <w:rsid w:val="00981667"/>
    <w:rsid w:val="00986736"/>
    <w:rsid w:val="00986BC8"/>
    <w:rsid w:val="0099149C"/>
    <w:rsid w:val="00991DF3"/>
    <w:rsid w:val="0099284B"/>
    <w:rsid w:val="009930B4"/>
    <w:rsid w:val="009A2E85"/>
    <w:rsid w:val="009A369B"/>
    <w:rsid w:val="009B1BF7"/>
    <w:rsid w:val="009B4908"/>
    <w:rsid w:val="009C6EA6"/>
    <w:rsid w:val="009D195F"/>
    <w:rsid w:val="009D254A"/>
    <w:rsid w:val="009D2A66"/>
    <w:rsid w:val="009D53FC"/>
    <w:rsid w:val="009D54C0"/>
    <w:rsid w:val="009D7973"/>
    <w:rsid w:val="009E0CEA"/>
    <w:rsid w:val="009E1CC4"/>
    <w:rsid w:val="009E34C1"/>
    <w:rsid w:val="009E3A3A"/>
    <w:rsid w:val="009E45F0"/>
    <w:rsid w:val="009E5000"/>
    <w:rsid w:val="009E5228"/>
    <w:rsid w:val="009E63A7"/>
    <w:rsid w:val="009F0309"/>
    <w:rsid w:val="009F07CF"/>
    <w:rsid w:val="009F3868"/>
    <w:rsid w:val="009F5803"/>
    <w:rsid w:val="009F64BB"/>
    <w:rsid w:val="009F6DDF"/>
    <w:rsid w:val="00A01457"/>
    <w:rsid w:val="00A01FDC"/>
    <w:rsid w:val="00A05B2F"/>
    <w:rsid w:val="00A067F8"/>
    <w:rsid w:val="00A06C1F"/>
    <w:rsid w:val="00A102C4"/>
    <w:rsid w:val="00A11CE9"/>
    <w:rsid w:val="00A130B1"/>
    <w:rsid w:val="00A164CB"/>
    <w:rsid w:val="00A20AA8"/>
    <w:rsid w:val="00A24EBA"/>
    <w:rsid w:val="00A257D6"/>
    <w:rsid w:val="00A320C0"/>
    <w:rsid w:val="00A36301"/>
    <w:rsid w:val="00A37DA6"/>
    <w:rsid w:val="00A37F4C"/>
    <w:rsid w:val="00A41766"/>
    <w:rsid w:val="00A43FF3"/>
    <w:rsid w:val="00A44536"/>
    <w:rsid w:val="00A4614C"/>
    <w:rsid w:val="00A5129A"/>
    <w:rsid w:val="00A53EEF"/>
    <w:rsid w:val="00A5412D"/>
    <w:rsid w:val="00A543E3"/>
    <w:rsid w:val="00A54B21"/>
    <w:rsid w:val="00A55A46"/>
    <w:rsid w:val="00A55E56"/>
    <w:rsid w:val="00A56CC7"/>
    <w:rsid w:val="00A56FE3"/>
    <w:rsid w:val="00A646F7"/>
    <w:rsid w:val="00A64D40"/>
    <w:rsid w:val="00A65752"/>
    <w:rsid w:val="00A67C6F"/>
    <w:rsid w:val="00A7189C"/>
    <w:rsid w:val="00A7233A"/>
    <w:rsid w:val="00A7325C"/>
    <w:rsid w:val="00A73DCF"/>
    <w:rsid w:val="00A77C09"/>
    <w:rsid w:val="00A804DA"/>
    <w:rsid w:val="00A83EFF"/>
    <w:rsid w:val="00A83F98"/>
    <w:rsid w:val="00A84CB1"/>
    <w:rsid w:val="00A84CD1"/>
    <w:rsid w:val="00A859B0"/>
    <w:rsid w:val="00A90668"/>
    <w:rsid w:val="00A91BCB"/>
    <w:rsid w:val="00A9299C"/>
    <w:rsid w:val="00A93022"/>
    <w:rsid w:val="00A93141"/>
    <w:rsid w:val="00A936F7"/>
    <w:rsid w:val="00AA0151"/>
    <w:rsid w:val="00AA2C1A"/>
    <w:rsid w:val="00AB0F8D"/>
    <w:rsid w:val="00AB1584"/>
    <w:rsid w:val="00AB431F"/>
    <w:rsid w:val="00AB4F90"/>
    <w:rsid w:val="00AB517A"/>
    <w:rsid w:val="00AB6CE7"/>
    <w:rsid w:val="00AC0766"/>
    <w:rsid w:val="00AC242B"/>
    <w:rsid w:val="00AC612B"/>
    <w:rsid w:val="00AC63F4"/>
    <w:rsid w:val="00AC7404"/>
    <w:rsid w:val="00AD2A56"/>
    <w:rsid w:val="00AD2E9D"/>
    <w:rsid w:val="00AD4FAF"/>
    <w:rsid w:val="00AD5253"/>
    <w:rsid w:val="00AD5A1A"/>
    <w:rsid w:val="00AD5B44"/>
    <w:rsid w:val="00AD6C60"/>
    <w:rsid w:val="00AD7EF0"/>
    <w:rsid w:val="00AE1925"/>
    <w:rsid w:val="00AE1D05"/>
    <w:rsid w:val="00AE2039"/>
    <w:rsid w:val="00AE6E02"/>
    <w:rsid w:val="00AE7E1F"/>
    <w:rsid w:val="00AF06E6"/>
    <w:rsid w:val="00AF21E9"/>
    <w:rsid w:val="00AF2962"/>
    <w:rsid w:val="00AF4FC8"/>
    <w:rsid w:val="00B03CAB"/>
    <w:rsid w:val="00B04E6E"/>
    <w:rsid w:val="00B05F39"/>
    <w:rsid w:val="00B062AF"/>
    <w:rsid w:val="00B07F2D"/>
    <w:rsid w:val="00B12B38"/>
    <w:rsid w:val="00B12C76"/>
    <w:rsid w:val="00B16629"/>
    <w:rsid w:val="00B1726A"/>
    <w:rsid w:val="00B173DB"/>
    <w:rsid w:val="00B207EC"/>
    <w:rsid w:val="00B21F1E"/>
    <w:rsid w:val="00B27722"/>
    <w:rsid w:val="00B27CF5"/>
    <w:rsid w:val="00B302CA"/>
    <w:rsid w:val="00B31D6B"/>
    <w:rsid w:val="00B32E60"/>
    <w:rsid w:val="00B343D8"/>
    <w:rsid w:val="00B349DF"/>
    <w:rsid w:val="00B36D2A"/>
    <w:rsid w:val="00B4173F"/>
    <w:rsid w:val="00B4242A"/>
    <w:rsid w:val="00B43341"/>
    <w:rsid w:val="00B44645"/>
    <w:rsid w:val="00B449AA"/>
    <w:rsid w:val="00B4587C"/>
    <w:rsid w:val="00B464BD"/>
    <w:rsid w:val="00B50EA5"/>
    <w:rsid w:val="00B53B90"/>
    <w:rsid w:val="00B5550C"/>
    <w:rsid w:val="00B60CFC"/>
    <w:rsid w:val="00B71ED9"/>
    <w:rsid w:val="00B72C1D"/>
    <w:rsid w:val="00B74068"/>
    <w:rsid w:val="00B76CB9"/>
    <w:rsid w:val="00B77EAF"/>
    <w:rsid w:val="00B80465"/>
    <w:rsid w:val="00B81149"/>
    <w:rsid w:val="00B81EF1"/>
    <w:rsid w:val="00B8360B"/>
    <w:rsid w:val="00B840AB"/>
    <w:rsid w:val="00B8446A"/>
    <w:rsid w:val="00B85EF2"/>
    <w:rsid w:val="00B87AE2"/>
    <w:rsid w:val="00B90772"/>
    <w:rsid w:val="00B92172"/>
    <w:rsid w:val="00B92CDD"/>
    <w:rsid w:val="00B97976"/>
    <w:rsid w:val="00BA6F2C"/>
    <w:rsid w:val="00BA767D"/>
    <w:rsid w:val="00BA772E"/>
    <w:rsid w:val="00BB00DE"/>
    <w:rsid w:val="00BB1953"/>
    <w:rsid w:val="00BB44DC"/>
    <w:rsid w:val="00BB6A63"/>
    <w:rsid w:val="00BB6E74"/>
    <w:rsid w:val="00BC2C29"/>
    <w:rsid w:val="00BC33CE"/>
    <w:rsid w:val="00BC3E9E"/>
    <w:rsid w:val="00BC4E01"/>
    <w:rsid w:val="00BC5719"/>
    <w:rsid w:val="00BC58C7"/>
    <w:rsid w:val="00BC6335"/>
    <w:rsid w:val="00BC71E6"/>
    <w:rsid w:val="00BD39EA"/>
    <w:rsid w:val="00BE135A"/>
    <w:rsid w:val="00BE153E"/>
    <w:rsid w:val="00BE37E2"/>
    <w:rsid w:val="00BE3AEE"/>
    <w:rsid w:val="00BE4474"/>
    <w:rsid w:val="00BE652E"/>
    <w:rsid w:val="00BE6A57"/>
    <w:rsid w:val="00BE738A"/>
    <w:rsid w:val="00BF087F"/>
    <w:rsid w:val="00BF2FBF"/>
    <w:rsid w:val="00BF3AC2"/>
    <w:rsid w:val="00BF4316"/>
    <w:rsid w:val="00BF4A9B"/>
    <w:rsid w:val="00BF57E2"/>
    <w:rsid w:val="00BF77C0"/>
    <w:rsid w:val="00C0180E"/>
    <w:rsid w:val="00C05E72"/>
    <w:rsid w:val="00C12A8F"/>
    <w:rsid w:val="00C12B85"/>
    <w:rsid w:val="00C13264"/>
    <w:rsid w:val="00C13606"/>
    <w:rsid w:val="00C14960"/>
    <w:rsid w:val="00C20034"/>
    <w:rsid w:val="00C23394"/>
    <w:rsid w:val="00C26CB8"/>
    <w:rsid w:val="00C3174F"/>
    <w:rsid w:val="00C3178B"/>
    <w:rsid w:val="00C31C88"/>
    <w:rsid w:val="00C348FC"/>
    <w:rsid w:val="00C36F89"/>
    <w:rsid w:val="00C3741D"/>
    <w:rsid w:val="00C40155"/>
    <w:rsid w:val="00C41BB8"/>
    <w:rsid w:val="00C45E32"/>
    <w:rsid w:val="00C46770"/>
    <w:rsid w:val="00C46A6C"/>
    <w:rsid w:val="00C542E4"/>
    <w:rsid w:val="00C54A41"/>
    <w:rsid w:val="00C62A10"/>
    <w:rsid w:val="00C633C3"/>
    <w:rsid w:val="00C63483"/>
    <w:rsid w:val="00C63FB8"/>
    <w:rsid w:val="00C73072"/>
    <w:rsid w:val="00C75070"/>
    <w:rsid w:val="00C8037C"/>
    <w:rsid w:val="00C818C1"/>
    <w:rsid w:val="00C85E1C"/>
    <w:rsid w:val="00C8721D"/>
    <w:rsid w:val="00C91635"/>
    <w:rsid w:val="00C93C1D"/>
    <w:rsid w:val="00C96EF0"/>
    <w:rsid w:val="00CA021F"/>
    <w:rsid w:val="00CA44AD"/>
    <w:rsid w:val="00CA56C7"/>
    <w:rsid w:val="00CA69C5"/>
    <w:rsid w:val="00CA7D4A"/>
    <w:rsid w:val="00CB0D05"/>
    <w:rsid w:val="00CB20D1"/>
    <w:rsid w:val="00CB2EA4"/>
    <w:rsid w:val="00CB39B8"/>
    <w:rsid w:val="00CD127C"/>
    <w:rsid w:val="00CD299D"/>
    <w:rsid w:val="00CD72B6"/>
    <w:rsid w:val="00CE0E17"/>
    <w:rsid w:val="00CE19C5"/>
    <w:rsid w:val="00CE215B"/>
    <w:rsid w:val="00CE3FA7"/>
    <w:rsid w:val="00CF03F6"/>
    <w:rsid w:val="00CF0A54"/>
    <w:rsid w:val="00CF4EFA"/>
    <w:rsid w:val="00CF4FEF"/>
    <w:rsid w:val="00CF6D04"/>
    <w:rsid w:val="00D028F3"/>
    <w:rsid w:val="00D03710"/>
    <w:rsid w:val="00D039B4"/>
    <w:rsid w:val="00D04671"/>
    <w:rsid w:val="00D06F05"/>
    <w:rsid w:val="00D07AE5"/>
    <w:rsid w:val="00D11214"/>
    <w:rsid w:val="00D1286E"/>
    <w:rsid w:val="00D15AA5"/>
    <w:rsid w:val="00D16338"/>
    <w:rsid w:val="00D16DCF"/>
    <w:rsid w:val="00D16ECE"/>
    <w:rsid w:val="00D1722D"/>
    <w:rsid w:val="00D23C9B"/>
    <w:rsid w:val="00D24C25"/>
    <w:rsid w:val="00D270DE"/>
    <w:rsid w:val="00D31974"/>
    <w:rsid w:val="00D33566"/>
    <w:rsid w:val="00D35E17"/>
    <w:rsid w:val="00D3776B"/>
    <w:rsid w:val="00D44FF1"/>
    <w:rsid w:val="00D50225"/>
    <w:rsid w:val="00D517E2"/>
    <w:rsid w:val="00D51877"/>
    <w:rsid w:val="00D52C03"/>
    <w:rsid w:val="00D548A2"/>
    <w:rsid w:val="00D54E44"/>
    <w:rsid w:val="00D551FB"/>
    <w:rsid w:val="00D6035E"/>
    <w:rsid w:val="00D6176D"/>
    <w:rsid w:val="00D61A03"/>
    <w:rsid w:val="00D62D40"/>
    <w:rsid w:val="00D637A8"/>
    <w:rsid w:val="00D71D54"/>
    <w:rsid w:val="00D7549D"/>
    <w:rsid w:val="00D84879"/>
    <w:rsid w:val="00D90A45"/>
    <w:rsid w:val="00D9183E"/>
    <w:rsid w:val="00D91D29"/>
    <w:rsid w:val="00D92839"/>
    <w:rsid w:val="00D93388"/>
    <w:rsid w:val="00D977BF"/>
    <w:rsid w:val="00DA1280"/>
    <w:rsid w:val="00DA306A"/>
    <w:rsid w:val="00DA32F9"/>
    <w:rsid w:val="00DA6242"/>
    <w:rsid w:val="00DA6C2E"/>
    <w:rsid w:val="00DC1047"/>
    <w:rsid w:val="00DC126D"/>
    <w:rsid w:val="00DC1913"/>
    <w:rsid w:val="00DC3FC8"/>
    <w:rsid w:val="00DC6C28"/>
    <w:rsid w:val="00DD1A29"/>
    <w:rsid w:val="00DD4ECC"/>
    <w:rsid w:val="00DD4F56"/>
    <w:rsid w:val="00DD5581"/>
    <w:rsid w:val="00DD5DCE"/>
    <w:rsid w:val="00DD6C4E"/>
    <w:rsid w:val="00DE1AD1"/>
    <w:rsid w:val="00DE2234"/>
    <w:rsid w:val="00DF0BB0"/>
    <w:rsid w:val="00DF108F"/>
    <w:rsid w:val="00DF3AD8"/>
    <w:rsid w:val="00DF3E0D"/>
    <w:rsid w:val="00DF5F98"/>
    <w:rsid w:val="00E00D09"/>
    <w:rsid w:val="00E01AEE"/>
    <w:rsid w:val="00E04BDB"/>
    <w:rsid w:val="00E05C1C"/>
    <w:rsid w:val="00E138ED"/>
    <w:rsid w:val="00E13BE7"/>
    <w:rsid w:val="00E14381"/>
    <w:rsid w:val="00E172E3"/>
    <w:rsid w:val="00E20B9A"/>
    <w:rsid w:val="00E21A65"/>
    <w:rsid w:val="00E233E7"/>
    <w:rsid w:val="00E23D50"/>
    <w:rsid w:val="00E2405B"/>
    <w:rsid w:val="00E24E4A"/>
    <w:rsid w:val="00E25212"/>
    <w:rsid w:val="00E266F1"/>
    <w:rsid w:val="00E3005E"/>
    <w:rsid w:val="00E30C15"/>
    <w:rsid w:val="00E323BD"/>
    <w:rsid w:val="00E37B2B"/>
    <w:rsid w:val="00E37F55"/>
    <w:rsid w:val="00E42FA7"/>
    <w:rsid w:val="00E45E1F"/>
    <w:rsid w:val="00E51D97"/>
    <w:rsid w:val="00E5231C"/>
    <w:rsid w:val="00E57705"/>
    <w:rsid w:val="00E60798"/>
    <w:rsid w:val="00E647AE"/>
    <w:rsid w:val="00E64FDA"/>
    <w:rsid w:val="00E67846"/>
    <w:rsid w:val="00E70A8A"/>
    <w:rsid w:val="00E720D4"/>
    <w:rsid w:val="00E729DD"/>
    <w:rsid w:val="00E72E5F"/>
    <w:rsid w:val="00E740AF"/>
    <w:rsid w:val="00E763EC"/>
    <w:rsid w:val="00E81076"/>
    <w:rsid w:val="00E82259"/>
    <w:rsid w:val="00E83AD0"/>
    <w:rsid w:val="00E85B40"/>
    <w:rsid w:val="00E875E9"/>
    <w:rsid w:val="00E914C3"/>
    <w:rsid w:val="00E939CE"/>
    <w:rsid w:val="00E95D53"/>
    <w:rsid w:val="00EA04A4"/>
    <w:rsid w:val="00EA194E"/>
    <w:rsid w:val="00EA1FD1"/>
    <w:rsid w:val="00EA213F"/>
    <w:rsid w:val="00EA3661"/>
    <w:rsid w:val="00EA6739"/>
    <w:rsid w:val="00EA6955"/>
    <w:rsid w:val="00EA7F7F"/>
    <w:rsid w:val="00EB088C"/>
    <w:rsid w:val="00EB784C"/>
    <w:rsid w:val="00EC481A"/>
    <w:rsid w:val="00EC56DA"/>
    <w:rsid w:val="00EC5F44"/>
    <w:rsid w:val="00EC6001"/>
    <w:rsid w:val="00ED1B12"/>
    <w:rsid w:val="00ED26C7"/>
    <w:rsid w:val="00ED4D3C"/>
    <w:rsid w:val="00ED5383"/>
    <w:rsid w:val="00ED6B68"/>
    <w:rsid w:val="00ED7522"/>
    <w:rsid w:val="00EE0403"/>
    <w:rsid w:val="00EE4A41"/>
    <w:rsid w:val="00EE4AEA"/>
    <w:rsid w:val="00EE7080"/>
    <w:rsid w:val="00EF1187"/>
    <w:rsid w:val="00EF253C"/>
    <w:rsid w:val="00EF2D2E"/>
    <w:rsid w:val="00EF5606"/>
    <w:rsid w:val="00EF65B6"/>
    <w:rsid w:val="00EF6BC4"/>
    <w:rsid w:val="00EF7C29"/>
    <w:rsid w:val="00F02944"/>
    <w:rsid w:val="00F02AF4"/>
    <w:rsid w:val="00F03675"/>
    <w:rsid w:val="00F13EE4"/>
    <w:rsid w:val="00F30008"/>
    <w:rsid w:val="00F31545"/>
    <w:rsid w:val="00F33582"/>
    <w:rsid w:val="00F35623"/>
    <w:rsid w:val="00F42AEE"/>
    <w:rsid w:val="00F44B82"/>
    <w:rsid w:val="00F456DC"/>
    <w:rsid w:val="00F61504"/>
    <w:rsid w:val="00F656A3"/>
    <w:rsid w:val="00F7057F"/>
    <w:rsid w:val="00F71BF9"/>
    <w:rsid w:val="00F7325B"/>
    <w:rsid w:val="00F8238A"/>
    <w:rsid w:val="00F865FD"/>
    <w:rsid w:val="00F86AF5"/>
    <w:rsid w:val="00F876FA"/>
    <w:rsid w:val="00F909D3"/>
    <w:rsid w:val="00F93662"/>
    <w:rsid w:val="00FA0FB2"/>
    <w:rsid w:val="00FA180B"/>
    <w:rsid w:val="00FA4908"/>
    <w:rsid w:val="00FA7A6D"/>
    <w:rsid w:val="00FB001E"/>
    <w:rsid w:val="00FB1A28"/>
    <w:rsid w:val="00FB43D8"/>
    <w:rsid w:val="00FB506F"/>
    <w:rsid w:val="00FB53E4"/>
    <w:rsid w:val="00FB5599"/>
    <w:rsid w:val="00FB6EBC"/>
    <w:rsid w:val="00FC1185"/>
    <w:rsid w:val="00FC30C0"/>
    <w:rsid w:val="00FC3801"/>
    <w:rsid w:val="00FC4A70"/>
    <w:rsid w:val="00FC5275"/>
    <w:rsid w:val="00FC545E"/>
    <w:rsid w:val="00FD283B"/>
    <w:rsid w:val="00FD52D8"/>
    <w:rsid w:val="00FD5F47"/>
    <w:rsid w:val="00FE17A1"/>
    <w:rsid w:val="00FE2A96"/>
    <w:rsid w:val="00FE4471"/>
    <w:rsid w:val="00FE73CD"/>
    <w:rsid w:val="00FF06D2"/>
    <w:rsid w:val="00FF2865"/>
    <w:rsid w:val="00FF5A0A"/>
    <w:rsid w:val="00FF5D62"/>
    <w:rsid w:val="00FF607B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C23CF-3D6A-4484-8613-9ECBCEA6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71E"/>
  </w:style>
  <w:style w:type="character" w:styleId="a5">
    <w:name w:val="page number"/>
    <w:rsid w:val="003B671E"/>
  </w:style>
  <w:style w:type="paragraph" w:styleId="a6">
    <w:name w:val="Balloon Text"/>
    <w:basedOn w:val="a"/>
    <w:link w:val="a7"/>
    <w:uiPriority w:val="99"/>
    <w:semiHidden/>
    <w:unhideWhenUsed/>
    <w:rsid w:val="00D33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566"/>
    <w:rPr>
      <w:rFonts w:ascii="Segoe UI" w:hAnsi="Segoe UI" w:cs="Segoe U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33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3566"/>
  </w:style>
  <w:style w:type="paragraph" w:styleId="aa">
    <w:name w:val="No Spacing"/>
    <w:qFormat/>
    <w:rsid w:val="00100D2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276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9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Наталлья Александровна Михальчук</dc:creator>
  <cp:lastModifiedBy>Дмитрий Валерьевич Фролов</cp:lastModifiedBy>
  <cp:revision>431</cp:revision>
  <cp:lastPrinted>2022-01-27T06:45:00Z</cp:lastPrinted>
  <dcterms:created xsi:type="dcterms:W3CDTF">2022-01-15T12:02:00Z</dcterms:created>
  <dcterms:modified xsi:type="dcterms:W3CDTF">2022-01-28T01:15:00Z</dcterms:modified>
</cp:coreProperties>
</file>