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B843EA" w:rsidRDefault="00AB33B0" w:rsidP="00B843EA">
      <w:pPr>
        <w:pStyle w:val="a5"/>
        <w:ind w:left="10348"/>
        <w:rPr>
          <w:rFonts w:eastAsia="Times New Roman"/>
        </w:rPr>
      </w:pPr>
      <w:r>
        <w:t xml:space="preserve">          </w:t>
      </w:r>
      <w:r w:rsidR="00B843EA">
        <w:t xml:space="preserve">    </w:t>
      </w:r>
      <w:bookmarkStart w:id="0" w:name="_GoBack"/>
      <w:bookmarkEnd w:id="0"/>
      <w:r w:rsidR="00B843EA">
        <w:t>УТВЕРЖДАЮ</w:t>
      </w:r>
    </w:p>
    <w:p w:rsidR="00B843EA" w:rsidRDefault="00B843EA" w:rsidP="00B843EA">
      <w:pPr>
        <w:ind w:left="11199" w:firstLine="0"/>
      </w:pPr>
      <w:r>
        <w:t xml:space="preserve">Председатель комитета по образованию города Барнаула </w:t>
      </w:r>
    </w:p>
    <w:p w:rsidR="00B843EA" w:rsidRDefault="00B843EA" w:rsidP="00B843EA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B843EA" w:rsidRDefault="00B843EA" w:rsidP="00B843EA">
      <w:pPr>
        <w:ind w:left="11199" w:firstLine="0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EA" w:rsidRDefault="00B843EA" w:rsidP="00B843EA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7B17C8" w:rsidRPr="007B17C8" w:rsidRDefault="007B17C8" w:rsidP="00B843EA">
      <w:pPr>
        <w:pStyle w:val="a5"/>
        <w:ind w:left="10632"/>
        <w:jc w:val="left"/>
      </w:pPr>
    </w:p>
    <w:p w:rsidR="001963DE" w:rsidRDefault="001963DE" w:rsidP="00AB33B0">
      <w:pPr>
        <w:ind w:firstLine="0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7B17C8" w:rsidP="00AB33B0">
      <w:pPr>
        <w:pStyle w:val="1"/>
      </w:pPr>
      <w:r>
        <w:t>Муниципального бюджетного дошкольного образовательного учреждения «Детский сад №40» общеразвивающего вида</w:t>
      </w:r>
    </w:p>
    <w:p w:rsidR="001963DE" w:rsidRDefault="001963DE" w:rsidP="001963DE">
      <w:pPr>
        <w:pStyle w:val="a5"/>
      </w:pPr>
    </w:p>
    <w:p w:rsidR="001963DE" w:rsidRPr="00AB33B0" w:rsidRDefault="00D047FA" w:rsidP="001963DE">
      <w:pPr>
        <w:ind w:firstLine="142"/>
        <w:jc w:val="center"/>
        <w:rPr>
          <w:b/>
        </w:rPr>
      </w:pPr>
      <w:r w:rsidRPr="00AB33B0">
        <w:rPr>
          <w:b/>
        </w:rPr>
        <w:t>на 2019</w:t>
      </w:r>
      <w:r w:rsidR="001963DE" w:rsidRPr="00AB33B0">
        <w:rPr>
          <w:b/>
        </w:rPr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0178BC" w:rsidP="000178BC">
            <w:pPr>
              <w:spacing w:after="160"/>
              <w:ind w:firstLine="0"/>
            </w:pPr>
            <w:r>
              <w:t xml:space="preserve"> И</w:t>
            </w:r>
            <w:r w:rsidRPr="00D534CC">
              <w:t xml:space="preserve">нформации о деятельности организации социальной сферы, размещенной на общедоступных информационных ресурсах, </w:t>
            </w:r>
            <w:r>
              <w:t xml:space="preserve">не соответствует </w:t>
            </w:r>
            <w:r w:rsidRPr="00D534CC">
              <w:t>ее содержанию и порядку (форме), установленным нормативными правовыми актами</w:t>
            </w:r>
          </w:p>
        </w:tc>
        <w:tc>
          <w:tcPr>
            <w:tcW w:w="4304" w:type="dxa"/>
          </w:tcPr>
          <w:p w:rsidR="007B17C8" w:rsidRDefault="007B17C8" w:rsidP="007B17C8">
            <w:pPr>
              <w:spacing w:after="160"/>
              <w:ind w:firstLine="0"/>
            </w:pPr>
            <w:r w:rsidRPr="00FC3E5E">
              <w:rPr>
                <w:noProof/>
              </w:rPr>
              <w:t>На сайте образовательной организации разместить сведения о преподаваемых педагогическим работником организации дисциплинах.</w:t>
            </w:r>
          </w:p>
          <w:p w:rsidR="008721C3" w:rsidRPr="007D1EE7" w:rsidRDefault="008721C3" w:rsidP="008721C3">
            <w:pPr>
              <w:ind w:firstLine="0"/>
            </w:pPr>
          </w:p>
        </w:tc>
        <w:tc>
          <w:tcPr>
            <w:tcW w:w="2410" w:type="dxa"/>
          </w:tcPr>
          <w:p w:rsidR="008721C3" w:rsidRDefault="007B17C8" w:rsidP="008721C3">
            <w:pPr>
              <w:pStyle w:val="a5"/>
            </w:pPr>
            <w:r>
              <w:t>Январь 2019 г.</w:t>
            </w:r>
          </w:p>
        </w:tc>
        <w:tc>
          <w:tcPr>
            <w:tcW w:w="3402" w:type="dxa"/>
          </w:tcPr>
          <w:p w:rsidR="008721C3" w:rsidRDefault="007B17C8" w:rsidP="008721C3">
            <w:pPr>
              <w:pStyle w:val="a5"/>
            </w:pPr>
            <w:r>
              <w:t>Новикова Наталья Викторовна, 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0178BC" w:rsidP="000178BC">
            <w:pPr>
              <w:spacing w:after="160"/>
              <w:ind w:firstLine="0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>
              <w:rPr>
                <w:noProof/>
              </w:rPr>
              <w:t>не обеспечена работа</w:t>
            </w:r>
            <w:r w:rsidRPr="007D1EE7">
              <w:rPr>
                <w:noProof/>
              </w:rPr>
              <w:t xml:space="preserve"> раздела «Часто задаваемые вопросы»</w:t>
            </w: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 xml:space="preserve">На сайте образовательной организации </w:t>
            </w:r>
            <w:r w:rsidR="000178BC">
              <w:rPr>
                <w:noProof/>
              </w:rPr>
              <w:t xml:space="preserve">создать и </w:t>
            </w:r>
            <w:r w:rsidRPr="007D1EE7">
              <w:rPr>
                <w:noProof/>
              </w:rPr>
              <w:t>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7B17C8" w:rsidP="008721C3">
            <w:pPr>
              <w:pStyle w:val="a5"/>
            </w:pPr>
            <w:r>
              <w:t>Январь 2019 г.</w:t>
            </w:r>
          </w:p>
        </w:tc>
        <w:tc>
          <w:tcPr>
            <w:tcW w:w="3402" w:type="dxa"/>
          </w:tcPr>
          <w:p w:rsidR="008721C3" w:rsidRDefault="007B17C8" w:rsidP="008721C3">
            <w:pPr>
              <w:pStyle w:val="a5"/>
            </w:pPr>
            <w:r>
              <w:t>Новикова Наталья Викторовна, старший воспитатель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1963DE" w:rsidTr="001963DE">
        <w:tc>
          <w:tcPr>
            <w:tcW w:w="4088" w:type="dxa"/>
          </w:tcPr>
          <w:p w:rsidR="007B17C8" w:rsidRDefault="007B17C8" w:rsidP="00D143E5">
            <w:pPr>
              <w:pStyle w:val="a5"/>
            </w:pPr>
          </w:p>
          <w:p w:rsidR="007B17C8" w:rsidRPr="007B17C8" w:rsidRDefault="000178BC" w:rsidP="001D458E">
            <w:pPr>
              <w:spacing w:after="160"/>
              <w:ind w:firstLine="0"/>
            </w:pPr>
            <w:r>
              <w:lastRenderedPageBreak/>
              <w:t>Не высока д</w:t>
            </w:r>
            <w:r w:rsidR="007B17C8" w:rsidRPr="007B17C8">
              <w:t>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      </w:r>
            <w:r w:rsidR="007B17C8" w:rsidRPr="007B17C8">
              <w:rPr>
                <w:b/>
                <w:noProof/>
              </w:rPr>
              <w:t>92,3</w:t>
            </w:r>
            <w:r w:rsidR="007B17C8" w:rsidRPr="007B17C8">
              <w:t>б.</w:t>
            </w:r>
          </w:p>
          <w:p w:rsidR="001963DE" w:rsidRPr="007B17C8" w:rsidRDefault="001963DE" w:rsidP="007B17C8">
            <w:pPr>
              <w:tabs>
                <w:tab w:val="left" w:pos="1620"/>
              </w:tabs>
            </w:pPr>
          </w:p>
        </w:tc>
        <w:tc>
          <w:tcPr>
            <w:tcW w:w="4304" w:type="dxa"/>
          </w:tcPr>
          <w:p w:rsidR="005D6583" w:rsidRDefault="00D841DC" w:rsidP="005D6583">
            <w:pPr>
              <w:pStyle w:val="a5"/>
              <w:rPr>
                <w:noProof/>
              </w:rPr>
            </w:pPr>
            <w:r w:rsidRPr="00CF1789">
              <w:rPr>
                <w:noProof/>
              </w:rPr>
              <w:lastRenderedPageBreak/>
              <w:t xml:space="preserve">Поддерживать на прежнем уровне </w:t>
            </w:r>
            <w:r w:rsidRPr="00CF1789">
              <w:rPr>
                <w:noProof/>
              </w:rPr>
              <w:lastRenderedPageBreak/>
              <w:t>качество организационных условий предоставления услуг</w:t>
            </w:r>
            <w:r w:rsidR="005D6583">
              <w:rPr>
                <w:noProof/>
              </w:rPr>
              <w:t xml:space="preserve">: </w:t>
            </w:r>
          </w:p>
          <w:p w:rsidR="005D6583" w:rsidRDefault="005D6583" w:rsidP="005D6583">
            <w:pPr>
              <w:pStyle w:val="a5"/>
              <w:rPr>
                <w:noProof/>
              </w:rPr>
            </w:pPr>
            <w:r>
              <w:rPr>
                <w:noProof/>
              </w:rPr>
              <w:t xml:space="preserve">- своевременное пополнение материально-техникой базы МБДОУ; </w:t>
            </w:r>
          </w:p>
          <w:p w:rsidR="005D6583" w:rsidRDefault="005D6583" w:rsidP="005D6583">
            <w:pPr>
              <w:pStyle w:val="a5"/>
              <w:rPr>
                <w:noProof/>
              </w:rPr>
            </w:pPr>
            <w:r>
              <w:rPr>
                <w:noProof/>
              </w:rPr>
              <w:t xml:space="preserve">- соблюдение внутреннего трудового распорядка для воспитанников и сотрудников МБДОУ; </w:t>
            </w:r>
          </w:p>
          <w:p w:rsidR="001963DE" w:rsidRDefault="005D6583" w:rsidP="005D6583">
            <w:pPr>
              <w:pStyle w:val="a5"/>
            </w:pPr>
            <w:r>
              <w:rPr>
                <w:noProof/>
              </w:rPr>
              <w:t>- осуществление контроля за деятельностью МБДОУ.</w:t>
            </w:r>
          </w:p>
        </w:tc>
        <w:tc>
          <w:tcPr>
            <w:tcW w:w="2410" w:type="dxa"/>
          </w:tcPr>
          <w:p w:rsidR="001963DE" w:rsidRDefault="000178BC" w:rsidP="00D143E5">
            <w:pPr>
              <w:pStyle w:val="a5"/>
            </w:pPr>
            <w:r>
              <w:lastRenderedPageBreak/>
              <w:t>Январь-декабрь 2019</w:t>
            </w:r>
          </w:p>
        </w:tc>
        <w:tc>
          <w:tcPr>
            <w:tcW w:w="3402" w:type="dxa"/>
          </w:tcPr>
          <w:p w:rsidR="001963DE" w:rsidRDefault="007B17C8" w:rsidP="00D143E5">
            <w:pPr>
              <w:pStyle w:val="a5"/>
            </w:pPr>
            <w:r>
              <w:t xml:space="preserve">Кесарева Ольга Сергеевна, </w:t>
            </w:r>
            <w:r>
              <w:lastRenderedPageBreak/>
              <w:t>заведующий</w:t>
            </w:r>
          </w:p>
        </w:tc>
      </w:tr>
      <w:tr w:rsidR="00D841DC" w:rsidTr="001963DE">
        <w:tc>
          <w:tcPr>
            <w:tcW w:w="4088" w:type="dxa"/>
          </w:tcPr>
          <w:p w:rsidR="007B17C8" w:rsidRPr="001D458E" w:rsidRDefault="000178BC" w:rsidP="001D458E">
            <w:pPr>
              <w:spacing w:after="160"/>
              <w:ind w:firstLine="0"/>
            </w:pPr>
            <w:r>
              <w:lastRenderedPageBreak/>
              <w:t>Низкое</w:t>
            </w:r>
            <w:r w:rsidR="007B17C8" w:rsidRPr="001D458E">
              <w:t xml:space="preserve">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      </w:r>
            <w:r w:rsidR="007B17C8" w:rsidRPr="001D458E">
              <w:rPr>
                <w:b/>
                <w:noProof/>
              </w:rPr>
              <w:t>96,2</w:t>
            </w:r>
            <w:r w:rsidR="007B17C8" w:rsidRPr="001D458E">
              <w:t>б.</w:t>
            </w:r>
          </w:p>
          <w:p w:rsidR="00D841DC" w:rsidRDefault="00D841DC" w:rsidP="00D143E5">
            <w:pPr>
              <w:pStyle w:val="a5"/>
            </w:pPr>
          </w:p>
        </w:tc>
        <w:tc>
          <w:tcPr>
            <w:tcW w:w="4304" w:type="dxa"/>
          </w:tcPr>
          <w:p w:rsidR="00D841DC" w:rsidRDefault="00D841DC" w:rsidP="00D143E5">
            <w:pPr>
              <w:pStyle w:val="a5"/>
              <w:rPr>
                <w:noProof/>
              </w:rPr>
            </w:pPr>
            <w:r w:rsidRPr="00CF1789">
              <w:rPr>
                <w:noProof/>
              </w:rPr>
              <w:t>Поддерживать на прежнем уровне качество условий осуществления образовательной деятельности</w:t>
            </w:r>
            <w:r w:rsidR="005D6583">
              <w:rPr>
                <w:noProof/>
              </w:rPr>
              <w:t>:</w:t>
            </w:r>
          </w:p>
          <w:p w:rsidR="005D6583" w:rsidRDefault="005D6583" w:rsidP="005D6583">
            <w:r>
              <w:t>- систематическое повышение квалификации педагогов МБДОУ;</w:t>
            </w:r>
          </w:p>
          <w:p w:rsidR="005D6583" w:rsidRDefault="005D6583" w:rsidP="005D6583">
            <w:r>
              <w:t xml:space="preserve">- пополнение </w:t>
            </w:r>
            <w:r w:rsidR="001D458E">
              <w:t xml:space="preserve">базы МБДОУ </w:t>
            </w:r>
            <w:r>
              <w:t>методическими и дидактическими пособиями</w:t>
            </w:r>
            <w:r w:rsidR="001D458E">
              <w:t>;</w:t>
            </w:r>
          </w:p>
          <w:p w:rsidR="001D458E" w:rsidRDefault="001D458E" w:rsidP="005D6583">
            <w:r>
              <w:t>- расширение предоставления дополнительных образовательных услуг;</w:t>
            </w:r>
          </w:p>
          <w:p w:rsidR="001D458E" w:rsidRDefault="001D458E" w:rsidP="005D6583">
            <w:r>
              <w:t>- своевременное внесение изменений в образовательную программу МБДОУ и иные регламентирующие документы;</w:t>
            </w:r>
          </w:p>
          <w:p w:rsidR="001D458E" w:rsidRDefault="001D458E" w:rsidP="005D6583">
            <w:r>
              <w:t>- осуществление контроля за качеством предоставления образовательных услуг;</w:t>
            </w:r>
          </w:p>
          <w:p w:rsidR="001D458E" w:rsidRDefault="001D458E" w:rsidP="005D6583">
            <w:r>
              <w:t>- пополнение предметно-развивающей среды МБДОУ;</w:t>
            </w:r>
          </w:p>
          <w:p w:rsidR="001D458E" w:rsidRDefault="001D458E" w:rsidP="005D6583">
            <w:r>
              <w:t>- учет индивидуальных особенностей детей при осуществлении образовательных услуг;</w:t>
            </w:r>
          </w:p>
          <w:p w:rsidR="001D458E" w:rsidRDefault="001D458E" w:rsidP="005D6583">
            <w:r>
              <w:t>- обеспечение доступности родительской общественности к образовательной деятельности МБДОУ.</w:t>
            </w:r>
          </w:p>
          <w:p w:rsidR="001D458E" w:rsidRPr="005D6583" w:rsidRDefault="001D458E" w:rsidP="005D6583"/>
        </w:tc>
        <w:tc>
          <w:tcPr>
            <w:tcW w:w="2410" w:type="dxa"/>
          </w:tcPr>
          <w:p w:rsidR="00D841DC" w:rsidRDefault="000178BC" w:rsidP="00D143E5">
            <w:pPr>
              <w:pStyle w:val="a5"/>
            </w:pPr>
            <w:r>
              <w:t>Январь-декабрь 2019</w:t>
            </w:r>
          </w:p>
        </w:tc>
        <w:tc>
          <w:tcPr>
            <w:tcW w:w="3402" w:type="dxa"/>
          </w:tcPr>
          <w:p w:rsidR="00D841DC" w:rsidRDefault="007B17C8" w:rsidP="00D143E5">
            <w:pPr>
              <w:pStyle w:val="a5"/>
            </w:pPr>
            <w:r>
              <w:t>Кесарева Ольга Сергеевна, заведующий</w:t>
            </w:r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lastRenderedPageBreak/>
              <w:t>IV. Доброжелательность, вежливость работников организации</w:t>
            </w:r>
            <w:bookmarkEnd w:id="5"/>
          </w:p>
        </w:tc>
      </w:tr>
      <w:tr w:rsidR="007B17C8" w:rsidTr="001963DE">
        <w:tc>
          <w:tcPr>
            <w:tcW w:w="4088" w:type="dxa"/>
          </w:tcPr>
          <w:p w:rsidR="007B17C8" w:rsidRPr="001D458E" w:rsidRDefault="000178BC" w:rsidP="001D458E">
            <w:pPr>
              <w:spacing w:after="160"/>
              <w:ind w:firstLine="0"/>
            </w:pPr>
            <w:r>
              <w:t>Не высока д</w:t>
            </w:r>
            <w:r w:rsidR="007B17C8" w:rsidRPr="001D458E">
              <w:t xml:space="preserve">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</w:t>
            </w:r>
            <w:proofErr w:type="gramStart"/>
            <w:r w:rsidR="007B17C8" w:rsidRPr="001D458E">
              <w:t>услуг)-</w:t>
            </w:r>
            <w:proofErr w:type="gramEnd"/>
            <w:r w:rsidR="007B17C8" w:rsidRPr="001D458E">
              <w:t xml:space="preserve"> </w:t>
            </w:r>
            <w:r w:rsidR="007B17C8" w:rsidRPr="001D458E">
              <w:rPr>
                <w:b/>
                <w:noProof/>
              </w:rPr>
              <w:t>96,2</w:t>
            </w:r>
            <w:r w:rsidR="007B17C8" w:rsidRPr="001D458E">
              <w:t>б.</w:t>
            </w:r>
          </w:p>
          <w:p w:rsidR="007B17C8" w:rsidRDefault="007B17C8" w:rsidP="007B17C8">
            <w:pPr>
              <w:pStyle w:val="a6"/>
              <w:spacing w:after="160"/>
              <w:ind w:left="360"/>
            </w:pPr>
          </w:p>
        </w:tc>
        <w:tc>
          <w:tcPr>
            <w:tcW w:w="4304" w:type="dxa"/>
          </w:tcPr>
          <w:p w:rsidR="007B17C8" w:rsidRDefault="007B17C8" w:rsidP="008721C3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  <w:p w:rsidR="000178BC" w:rsidRDefault="000178BC" w:rsidP="008721C3">
            <w:pPr>
              <w:ind w:firstLine="0"/>
              <w:rPr>
                <w:noProof/>
              </w:rPr>
            </w:pPr>
            <w:r>
              <w:rPr>
                <w:noProof/>
              </w:rPr>
              <w:t>Провести семинары по обучению сотрудников приемам общения.</w:t>
            </w:r>
          </w:p>
          <w:p w:rsidR="000178BC" w:rsidRPr="009C18B5" w:rsidRDefault="000178BC" w:rsidP="008721C3">
            <w:pPr>
              <w:ind w:firstLine="0"/>
            </w:pPr>
            <w:r>
              <w:rPr>
                <w:noProof/>
              </w:rPr>
              <w:t xml:space="preserve"> Изучение кодекса профессинальной этики.</w:t>
            </w:r>
          </w:p>
        </w:tc>
        <w:tc>
          <w:tcPr>
            <w:tcW w:w="2410" w:type="dxa"/>
          </w:tcPr>
          <w:p w:rsidR="007B17C8" w:rsidRDefault="000178BC" w:rsidP="000178BC">
            <w:pPr>
              <w:pStyle w:val="a5"/>
            </w:pPr>
            <w:r>
              <w:t xml:space="preserve">Январь-декабрь 2019 </w:t>
            </w:r>
          </w:p>
        </w:tc>
        <w:tc>
          <w:tcPr>
            <w:tcW w:w="3402" w:type="dxa"/>
          </w:tcPr>
          <w:p w:rsidR="007B17C8" w:rsidRDefault="007B17C8" w:rsidP="00D23C76">
            <w:pPr>
              <w:pStyle w:val="a5"/>
            </w:pPr>
            <w:r>
              <w:t>Кесарева Ольга Сергеевна, заведующий</w:t>
            </w:r>
          </w:p>
        </w:tc>
      </w:tr>
      <w:tr w:rsidR="007B17C8" w:rsidTr="001963DE">
        <w:tc>
          <w:tcPr>
            <w:tcW w:w="4088" w:type="dxa"/>
          </w:tcPr>
          <w:p w:rsidR="007B17C8" w:rsidRDefault="000178BC" w:rsidP="000178BC">
            <w:pPr>
              <w:pStyle w:val="a6"/>
              <w:spacing w:after="160"/>
              <w:ind w:left="-79" w:firstLine="439"/>
            </w:pPr>
            <w:r>
              <w:rPr>
                <w:szCs w:val="24"/>
              </w:rPr>
              <w:t>Не высока д</w:t>
            </w:r>
            <w:r w:rsidR="007B17C8" w:rsidRPr="00841437">
              <w:rPr>
                <w:szCs w:val="24"/>
              </w:rPr>
              <w:t>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</w:t>
            </w:r>
            <w:r w:rsidR="007B17C8">
              <w:rPr>
                <w:szCs w:val="24"/>
              </w:rPr>
              <w:t xml:space="preserve">а опрошенных получателей </w:t>
            </w:r>
            <w:proofErr w:type="gramStart"/>
            <w:r w:rsidR="007B17C8">
              <w:rPr>
                <w:szCs w:val="24"/>
              </w:rPr>
              <w:t>услуг)-</w:t>
            </w:r>
            <w:proofErr w:type="gramEnd"/>
            <w:r w:rsidR="007B17C8">
              <w:rPr>
                <w:szCs w:val="24"/>
              </w:rPr>
              <w:t xml:space="preserve"> </w:t>
            </w:r>
            <w:r w:rsidR="007B17C8" w:rsidRPr="00FC3E5E">
              <w:rPr>
                <w:b/>
                <w:noProof/>
                <w:szCs w:val="24"/>
              </w:rPr>
              <w:t>96,2</w:t>
            </w:r>
            <w:r w:rsidR="007B17C8">
              <w:rPr>
                <w:szCs w:val="24"/>
              </w:rPr>
              <w:t>б</w:t>
            </w:r>
          </w:p>
        </w:tc>
        <w:tc>
          <w:tcPr>
            <w:tcW w:w="4304" w:type="dxa"/>
          </w:tcPr>
          <w:p w:rsidR="007B17C8" w:rsidRPr="009C18B5" w:rsidRDefault="007B17C8" w:rsidP="008721C3">
            <w:pPr>
              <w:ind w:firstLine="0"/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</w:p>
        </w:tc>
        <w:tc>
          <w:tcPr>
            <w:tcW w:w="2410" w:type="dxa"/>
          </w:tcPr>
          <w:p w:rsidR="007B17C8" w:rsidRDefault="000178BC" w:rsidP="00D23C76">
            <w:pPr>
              <w:pStyle w:val="a5"/>
            </w:pPr>
            <w:r>
              <w:t>Январь-декабрь 2019</w:t>
            </w:r>
          </w:p>
        </w:tc>
        <w:tc>
          <w:tcPr>
            <w:tcW w:w="3402" w:type="dxa"/>
          </w:tcPr>
          <w:p w:rsidR="007B17C8" w:rsidRDefault="007B17C8" w:rsidP="00D23C76">
            <w:pPr>
              <w:pStyle w:val="a5"/>
            </w:pPr>
            <w:r>
              <w:t>Кесарева Ольга Сергеевна, заведующий</w:t>
            </w:r>
          </w:p>
        </w:tc>
      </w:tr>
      <w:tr w:rsidR="007B17C8" w:rsidTr="001963DE">
        <w:tc>
          <w:tcPr>
            <w:tcW w:w="4088" w:type="dxa"/>
          </w:tcPr>
          <w:p w:rsidR="007B17C8" w:rsidRDefault="000178BC" w:rsidP="007B17C8">
            <w:pPr>
              <w:spacing w:after="160"/>
            </w:pPr>
            <w:r>
              <w:t>Не достаточно высока д</w:t>
            </w:r>
            <w:r w:rsidR="007B17C8" w:rsidRPr="007B17C8">
              <w:t xml:space="preserve"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</w:t>
            </w:r>
            <w:proofErr w:type="gramStart"/>
            <w:r w:rsidR="007B17C8" w:rsidRPr="007B17C8">
              <w:t>услуг)-</w:t>
            </w:r>
            <w:proofErr w:type="gramEnd"/>
            <w:r w:rsidR="007B17C8" w:rsidRPr="007B17C8">
              <w:t xml:space="preserve"> </w:t>
            </w:r>
            <w:r w:rsidR="007B17C8" w:rsidRPr="007B17C8">
              <w:rPr>
                <w:b/>
                <w:noProof/>
              </w:rPr>
              <w:t>96,2</w:t>
            </w:r>
            <w:r w:rsidR="007B17C8" w:rsidRPr="007B17C8">
              <w:t>б</w:t>
            </w:r>
          </w:p>
        </w:tc>
        <w:tc>
          <w:tcPr>
            <w:tcW w:w="4304" w:type="dxa"/>
          </w:tcPr>
          <w:p w:rsidR="007B17C8" w:rsidRDefault="007B17C8" w:rsidP="008721C3">
            <w:pPr>
              <w:ind w:firstLine="0"/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</w:p>
        </w:tc>
        <w:tc>
          <w:tcPr>
            <w:tcW w:w="2410" w:type="dxa"/>
          </w:tcPr>
          <w:p w:rsidR="007B17C8" w:rsidRDefault="000178BC" w:rsidP="00D23C76">
            <w:pPr>
              <w:pStyle w:val="a5"/>
            </w:pPr>
            <w:r>
              <w:t>Январь-декабрь 2019</w:t>
            </w:r>
          </w:p>
        </w:tc>
        <w:tc>
          <w:tcPr>
            <w:tcW w:w="3402" w:type="dxa"/>
          </w:tcPr>
          <w:p w:rsidR="007B17C8" w:rsidRDefault="007B17C8" w:rsidP="00D23C76">
            <w:pPr>
              <w:pStyle w:val="a5"/>
            </w:pPr>
            <w:r>
              <w:t>Кесарева Ольга Сергеевна, 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178BC"/>
    <w:rsid w:val="000E5937"/>
    <w:rsid w:val="000F708A"/>
    <w:rsid w:val="001963DE"/>
    <w:rsid w:val="001D458E"/>
    <w:rsid w:val="002E71F0"/>
    <w:rsid w:val="00361CE0"/>
    <w:rsid w:val="00366CCA"/>
    <w:rsid w:val="00374E6F"/>
    <w:rsid w:val="00405F91"/>
    <w:rsid w:val="005D6583"/>
    <w:rsid w:val="007B17C8"/>
    <w:rsid w:val="008721C3"/>
    <w:rsid w:val="009475E8"/>
    <w:rsid w:val="00991643"/>
    <w:rsid w:val="00AB33B0"/>
    <w:rsid w:val="00B1167D"/>
    <w:rsid w:val="00B843EA"/>
    <w:rsid w:val="00BF1F70"/>
    <w:rsid w:val="00C34EB9"/>
    <w:rsid w:val="00D047FA"/>
    <w:rsid w:val="00D8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24570-6086-4EC1-814F-6BF9C7BC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Горбунова Наталья Владимировна</cp:lastModifiedBy>
  <cp:revision>4</cp:revision>
  <cp:lastPrinted>2019-01-25T02:44:00Z</cp:lastPrinted>
  <dcterms:created xsi:type="dcterms:W3CDTF">2019-02-06T04:03:00Z</dcterms:created>
  <dcterms:modified xsi:type="dcterms:W3CDTF">2019-02-13T02:32:00Z</dcterms:modified>
</cp:coreProperties>
</file>