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85" w:rsidRPr="005E7EC0" w:rsidRDefault="005E7EC0" w:rsidP="005E7EC0">
      <w:pPr>
        <w:ind w:firstLine="709"/>
        <w:jc w:val="center"/>
        <w:rPr>
          <w:b/>
          <w:sz w:val="28"/>
          <w:szCs w:val="28"/>
        </w:rPr>
      </w:pPr>
      <w:r w:rsidRPr="005E7EC0">
        <w:rPr>
          <w:b/>
          <w:sz w:val="28"/>
          <w:szCs w:val="28"/>
        </w:rPr>
        <w:t>Передача в аренду и безвозмездное пользование имущества, находящего</w:t>
      </w:r>
      <w:r w:rsidR="007A08E1">
        <w:rPr>
          <w:b/>
          <w:sz w:val="28"/>
          <w:szCs w:val="28"/>
        </w:rPr>
        <w:t>ся</w:t>
      </w:r>
      <w:r w:rsidRPr="005E7EC0">
        <w:rPr>
          <w:b/>
          <w:sz w:val="28"/>
          <w:szCs w:val="28"/>
        </w:rPr>
        <w:t xml:space="preserve"> в оперативном управлени</w:t>
      </w:r>
      <w:r w:rsidR="00EB26CF">
        <w:rPr>
          <w:b/>
          <w:sz w:val="28"/>
          <w:szCs w:val="28"/>
        </w:rPr>
        <w:t>и</w:t>
      </w:r>
      <w:bookmarkStart w:id="0" w:name="_GoBack"/>
      <w:bookmarkEnd w:id="0"/>
      <w:r w:rsidRPr="005E7EC0">
        <w:rPr>
          <w:b/>
          <w:sz w:val="28"/>
          <w:szCs w:val="28"/>
        </w:rPr>
        <w:t xml:space="preserve"> образовательной организации </w:t>
      </w:r>
    </w:p>
    <w:p w:rsidR="005E7EC0" w:rsidRDefault="005E7EC0" w:rsidP="00634185">
      <w:pPr>
        <w:ind w:firstLine="709"/>
        <w:jc w:val="both"/>
        <w:rPr>
          <w:sz w:val="28"/>
          <w:szCs w:val="28"/>
        </w:rPr>
      </w:pPr>
    </w:p>
    <w:p w:rsidR="00840BC9" w:rsidRPr="003C5FCB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t>Законодательство Российской Федерации не огр</w:t>
      </w:r>
      <w:r>
        <w:rPr>
          <w:sz w:val="28"/>
          <w:szCs w:val="28"/>
        </w:rPr>
        <w:t xml:space="preserve">аничивает право организаций, </w:t>
      </w:r>
      <w:r w:rsidRPr="003C5FCB">
        <w:rPr>
          <w:sz w:val="28"/>
          <w:szCs w:val="28"/>
        </w:rPr>
        <w:t xml:space="preserve">в том числе и муниципальных образовательных организаций города Барнаула, за которыми имущество закреплено на праве оперативного управления, распоряжаться имуществом с согласия собственника. </w:t>
      </w:r>
    </w:p>
    <w:p w:rsidR="00840BC9" w:rsidRDefault="00840BC9" w:rsidP="005E7EC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1419BB" w:rsidRDefault="005E7EC0" w:rsidP="005E7EC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E7EC0">
        <w:rPr>
          <w:color w:val="000000"/>
          <w:sz w:val="28"/>
          <w:szCs w:val="28"/>
          <w:shd w:val="clear" w:color="auto" w:fill="FFFFFF"/>
        </w:rPr>
        <w:t>По общему правилу, предусмотренному положениями </w:t>
      </w:r>
      <w:hyperlink r:id="rId4" w:history="1"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ч. 1</w:t>
        </w:r>
      </w:hyperlink>
      <w:r w:rsidRPr="00840BC9">
        <w:rPr>
          <w:sz w:val="28"/>
          <w:szCs w:val="28"/>
          <w:shd w:val="clear" w:color="auto" w:fill="FFFFFF"/>
        </w:rPr>
        <w:t> и </w:t>
      </w:r>
      <w:hyperlink r:id="rId5" w:anchor="block_17133" w:history="1"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п. 3 ч. 3 </w:t>
        </w:r>
        <w:r w:rsidR="001419BB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                    </w:t>
        </w:r>
        <w:r w:rsidRPr="00840BC9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ст. 17.1</w:t>
        </w:r>
      </w:hyperlink>
      <w:r w:rsidRPr="00840BC9">
        <w:rPr>
          <w:sz w:val="28"/>
          <w:szCs w:val="28"/>
          <w:shd w:val="clear" w:color="auto" w:fill="FFFFFF"/>
        </w:rPr>
        <w:t> Федерального</w:t>
      </w:r>
      <w:r w:rsidR="001419BB">
        <w:rPr>
          <w:color w:val="000000"/>
          <w:sz w:val="28"/>
          <w:szCs w:val="28"/>
          <w:shd w:val="clear" w:color="auto" w:fill="FFFFFF"/>
        </w:rPr>
        <w:t xml:space="preserve"> закона от 26.07.2006 №135-ФЗ «</w:t>
      </w:r>
      <w:r w:rsidRPr="005E7EC0">
        <w:rPr>
          <w:color w:val="000000"/>
          <w:sz w:val="28"/>
          <w:szCs w:val="28"/>
          <w:shd w:val="clear" w:color="auto" w:fill="FFFFFF"/>
        </w:rPr>
        <w:t>О защите конкуренции</w:t>
      </w:r>
      <w:r w:rsidR="001419BB">
        <w:rPr>
          <w:color w:val="000000"/>
          <w:sz w:val="28"/>
          <w:szCs w:val="28"/>
          <w:shd w:val="clear" w:color="auto" w:fill="FFFFFF"/>
        </w:rPr>
        <w:t>» (далее - Закон №</w:t>
      </w:r>
      <w:r w:rsidRPr="005E7EC0">
        <w:rPr>
          <w:color w:val="000000"/>
          <w:sz w:val="28"/>
          <w:szCs w:val="28"/>
          <w:shd w:val="clear" w:color="auto" w:fill="FFFFFF"/>
        </w:rPr>
        <w:t>135-ФЗ) договоры аренды и безвозмездного пользования муниципальным имуществом, которое принадлежит на праве оперативного управления муниципальным бюджетным учреждениям, заключаются по итогам проведения конкурсов или аукционов</w:t>
      </w:r>
      <w:r w:rsidR="001419BB">
        <w:rPr>
          <w:color w:val="000000"/>
          <w:sz w:val="28"/>
          <w:szCs w:val="28"/>
          <w:shd w:val="clear" w:color="auto" w:fill="FFFFFF"/>
        </w:rPr>
        <w:t>, за исключением предоставления указанных прав на такое имущество в случаях, установленных в ст. 17.1. Закона №135-ФЗ.</w:t>
      </w:r>
    </w:p>
    <w:p w:rsidR="005E7EC0" w:rsidRDefault="005E7EC0" w:rsidP="005E7EC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7EC0">
        <w:rPr>
          <w:color w:val="000000"/>
          <w:sz w:val="28"/>
          <w:szCs w:val="28"/>
        </w:rPr>
        <w:t xml:space="preserve">Согласно </w:t>
      </w:r>
      <w:proofErr w:type="spellStart"/>
      <w:r w:rsidRPr="005E7EC0">
        <w:rPr>
          <w:color w:val="000000"/>
          <w:sz w:val="28"/>
          <w:szCs w:val="28"/>
        </w:rPr>
        <w:t>ч.</w:t>
      </w:r>
      <w:r w:rsidR="00163D81">
        <w:rPr>
          <w:color w:val="000000"/>
          <w:sz w:val="28"/>
          <w:szCs w:val="28"/>
        </w:rPr>
        <w:t>ч</w:t>
      </w:r>
      <w:proofErr w:type="spellEnd"/>
      <w:r w:rsidR="00163D81">
        <w:rPr>
          <w:color w:val="000000"/>
          <w:sz w:val="28"/>
          <w:szCs w:val="28"/>
        </w:rPr>
        <w:t>. 2,</w:t>
      </w:r>
      <w:r w:rsidRPr="005E7EC0">
        <w:rPr>
          <w:color w:val="000000"/>
          <w:sz w:val="28"/>
          <w:szCs w:val="28"/>
        </w:rPr>
        <w:t xml:space="preserve">3 ст. 298 Гражданского кодекса РФ </w:t>
      </w:r>
      <w:r w:rsidRPr="005E7EC0">
        <w:rPr>
          <w:sz w:val="28"/>
          <w:szCs w:val="28"/>
        </w:rPr>
        <w:t>бюджетное</w:t>
      </w:r>
      <w:r w:rsidR="00163D81">
        <w:rPr>
          <w:sz w:val="28"/>
          <w:szCs w:val="28"/>
        </w:rPr>
        <w:t xml:space="preserve"> и автономное</w:t>
      </w:r>
      <w:r>
        <w:rPr>
          <w:sz w:val="28"/>
          <w:szCs w:val="28"/>
        </w:rPr>
        <w:t xml:space="preserve"> </w:t>
      </w:r>
      <w:r w:rsidRPr="005E7EC0">
        <w:rPr>
          <w:sz w:val="28"/>
          <w:szCs w:val="28"/>
        </w:rPr>
        <w:t xml:space="preserve">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</w:t>
      </w:r>
    </w:p>
    <w:p w:rsidR="00163D81" w:rsidRPr="00674986" w:rsidRDefault="00D07E32" w:rsidP="00674986">
      <w:pPr>
        <w:ind w:firstLine="540"/>
        <w:jc w:val="both"/>
        <w:rPr>
          <w:rFonts w:ascii="Verdana" w:hAnsi="Verdana"/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40005</wp:posOffset>
                </wp:positionV>
                <wp:extent cx="259080" cy="129540"/>
                <wp:effectExtent l="0" t="19050" r="45720" b="4191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B89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4.35pt;margin-top:3.15pt;width:20.4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wRmQIAAFAFAAAOAAAAZHJzL2Uyb0RvYy54bWysVM1uEzEQviPxDpbvdDdpA22UTRW1KkKq&#10;2ogW9ex47exKXtuMnWzCCfEmvEGFxAUkeIXtGzH2brZVW3FA7MHr8cx88z+T402lyFqAK43O6GAv&#10;pURobvJSLzP64frs1SElzjOdM2W0yOhWOHo8ffliUtuxGJrCqFwAQRDtxrXNaOG9HSeJ44WomNsz&#10;VmhkSgMV80jCMsmB1YheqWSYpq+T2kBuwXDhHL6etkw6jfhSCu4vpXTCE5VR9M3HE+K5CGcynbDx&#10;EpgtSt65wf7Bi4qVGo32UKfMM7KC8glUVXIwzki/x02VGClLLmIMGM0gfRTNVcGsiLFgcpzt0+T+&#10;Hyy/WM+BlHlG9ynRrMISNV/vvtx9br43P5sfzS1pvjW/kbzF/y+yHxJWWzdGvSs7h45yeA3RbyRU&#10;4Y9xkU1M8rZPsth4wvFxODpKD7EUHFmD4dHoIBYhuVe24PxbYSoSLhmFcln4GYCpY4LZ+tx5NIsK&#10;O0EkgkutE/Hmt0oEP5R+LyRGF8xG7dhX4kQBWTPsCMa50H7QsgqWi/Z5lOIXIkUjvUakImBAlqVS&#10;PXYHEHr2KXYL08kHVRHbsldO/+ZYq9xrRMtG+165KrWB5wAURtVZbuV3SWpTE7K0MPkWaw+mHQpn&#10;+VmJGT9nzs8Z4BRgkXCy/SUeUpk6o6a7UVIY+PTce5DH5kQuJTVOVUbdxxUDQYl6p7FtjwYHWG/i&#10;I3EwejNEAh5yFg85elWdGCzTAHeI5fEa5L3aXSWY6gYXwCxYRRbTHG1nlHvYESe+nXZcIVzMZlEM&#10;R88yf66vLA/gIauhl643Nwxs13Ye+/XC7CaQjR/1XSsbNLWZrbyRZWzK+7x2+caxjY3TrZiwFx7S&#10;Uep+EU7/AAAA//8DAFBLAwQUAAYACAAAACEAdwLIGdwAAAAFAQAADwAAAGRycy9kb3ducmV2Lnht&#10;bEyOwU7DMBBE70j8g7VI3KhDaJMSsqmqCg4gVYW2H+DESxI1XofYacPfY05wHM3ozctXk+nEmQbX&#10;Wka4n0UgiCurW64RjoeXuyUI5xVr1VkmhG9ysCqur3KVaXvhDzrvfS0ChF2mEBrv+0xKVzVklJvZ&#10;njh0n3Ywyoc41FIP6hLgppNxFCXSqJbDQ6N62jRUnfajQdi18WlcRGk5f1v7cfu1kc+v7zvE25tp&#10;/QTC0+T/xvCrH9ShCE6lHVk70SEs0zBESB5AhHb+uABRIsRJCrLI5X/74gcAAP//AwBQSwECLQAU&#10;AAYACAAAACEAtoM4kv4AAADhAQAAEwAAAAAAAAAAAAAAAAAAAAAAW0NvbnRlbnRfVHlwZXNdLnht&#10;bFBLAQItABQABgAIAAAAIQA4/SH/1gAAAJQBAAALAAAAAAAAAAAAAAAAAC8BAABfcmVscy8ucmVs&#10;c1BLAQItABQABgAIAAAAIQBTp7wRmQIAAFAFAAAOAAAAAAAAAAAAAAAAAC4CAABkcnMvZTJvRG9j&#10;LnhtbFBLAQItABQABgAIAAAAIQB3AsgZ3AAAAAUBAAAPAAAAAAAAAAAAAAAAAPMEAABkcnMvZG93&#10;bnJldi54bWxQSwUGAAAAAAQABADzAAAA/AUAAAAA&#10;" fillcolor="#5b9bd5 [3204]" strokecolor="#1f4d78 [1604]" strokeweight="1pt"/>
            </w:pict>
          </mc:Fallback>
        </mc:AlternateContent>
      </w:r>
      <w:r w:rsidR="00674986" w:rsidRPr="00674986">
        <w:rPr>
          <w:i/>
          <w:sz w:val="28"/>
          <w:szCs w:val="28"/>
        </w:rPr>
        <w:t>При заключении договора аренды у</w:t>
      </w:r>
      <w:r w:rsidR="001419BB">
        <w:rPr>
          <w:i/>
          <w:sz w:val="28"/>
          <w:szCs w:val="28"/>
        </w:rPr>
        <w:t>чре</w:t>
      </w:r>
      <w:r w:rsidR="00163D81" w:rsidRPr="00674986">
        <w:rPr>
          <w:i/>
          <w:sz w:val="28"/>
          <w:szCs w:val="28"/>
        </w:rPr>
        <w:t>ждения</w:t>
      </w:r>
      <w:r w:rsidR="00674986" w:rsidRPr="00674986">
        <w:rPr>
          <w:i/>
          <w:sz w:val="28"/>
          <w:szCs w:val="28"/>
        </w:rPr>
        <w:t xml:space="preserve"> должны помнить, что</w:t>
      </w:r>
      <w:r w:rsidR="00163D81" w:rsidRPr="00674986">
        <w:rPr>
          <w:i/>
          <w:sz w:val="28"/>
          <w:szCs w:val="28"/>
        </w:rPr>
        <w:t xml:space="preserve">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840BC9" w:rsidRDefault="00674986" w:rsidP="00163D81">
      <w:pPr>
        <w:ind w:firstLine="540"/>
        <w:jc w:val="both"/>
      </w:pPr>
      <w:r>
        <w:rPr>
          <w:noProof/>
        </w:rPr>
        <w:drawing>
          <wp:inline distT="0" distB="0" distL="0" distR="0" wp14:anchorId="2DFAAB23" wp14:editId="04842AAC">
            <wp:extent cx="5486400" cy="3291840"/>
            <wp:effectExtent l="5715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lastRenderedPageBreak/>
        <w:t xml:space="preserve">Согласно п. 4 ст. 13 Федерального закона от 24.07.1998 №124-ФЗ </w:t>
      </w:r>
      <w:r>
        <w:rPr>
          <w:sz w:val="28"/>
          <w:szCs w:val="28"/>
        </w:rPr>
        <w:br/>
      </w:r>
      <w:r w:rsidRPr="003C5FCB">
        <w:rPr>
          <w:sz w:val="28"/>
          <w:szCs w:val="28"/>
        </w:rPr>
        <w:t>«Об основных гарантиях прав ребенка в Российской Федерации» заключению договора аренды</w:t>
      </w:r>
      <w:r>
        <w:rPr>
          <w:sz w:val="28"/>
          <w:szCs w:val="28"/>
        </w:rPr>
        <w:t>, безвозмездного пользования</w:t>
      </w:r>
      <w:r w:rsidRPr="003C5FCB">
        <w:rPr>
          <w:sz w:val="28"/>
          <w:szCs w:val="28"/>
        </w:rPr>
        <w:t xml:space="preserve"> муниципального имущества </w:t>
      </w:r>
      <w:r w:rsidRPr="00D07E32">
        <w:rPr>
          <w:b/>
          <w:color w:val="C00000"/>
          <w:sz w:val="28"/>
          <w:szCs w:val="28"/>
        </w:rPr>
        <w:t>должна предшествовать проводимая учредителем оценка последствий заключения таких договоров</w:t>
      </w:r>
      <w:r w:rsidRPr="00D07E32">
        <w:rPr>
          <w:color w:val="C00000"/>
          <w:sz w:val="28"/>
          <w:szCs w:val="28"/>
        </w:rPr>
        <w:t xml:space="preserve"> </w:t>
      </w:r>
      <w:r w:rsidRPr="003C5FCB">
        <w:rPr>
          <w:sz w:val="28"/>
          <w:szCs w:val="28"/>
        </w:rPr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840BC9" w:rsidRP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0BC9">
        <w:rPr>
          <w:sz w:val="28"/>
          <w:szCs w:val="28"/>
        </w:rPr>
        <w:t>Оценка последствий заключения договора аренды</w:t>
      </w:r>
      <w:r w:rsidR="005E582C">
        <w:rPr>
          <w:sz w:val="28"/>
          <w:szCs w:val="28"/>
        </w:rPr>
        <w:t xml:space="preserve">, безвозмездного пользования </w:t>
      </w:r>
      <w:r w:rsidRPr="00840BC9">
        <w:rPr>
          <w:sz w:val="28"/>
          <w:szCs w:val="28"/>
        </w:rPr>
        <w:t xml:space="preserve">муниципального имущества проводится комиссией комитета по образованию города Барнаула (далее-комитет) в соответствии с приказом комитета </w:t>
      </w:r>
      <w:hyperlink r:id="rId11" w:history="1">
        <w:r w:rsidRPr="00840BC9">
          <w:rPr>
            <w:rStyle w:val="a3"/>
            <w:color w:val="286CAB"/>
            <w:sz w:val="28"/>
            <w:szCs w:val="28"/>
            <w:bdr w:val="none" w:sz="0" w:space="0" w:color="auto" w:frame="1"/>
            <w:shd w:val="clear" w:color="auto" w:fill="FFFFFF"/>
          </w:rPr>
          <w:t xml:space="preserve"> от 29.11.2018 №2393-осн</w:t>
        </w:r>
      </w:hyperlink>
      <w:r w:rsidR="001419BB">
        <w:rPr>
          <w:color w:val="000000"/>
          <w:sz w:val="28"/>
          <w:szCs w:val="28"/>
          <w:shd w:val="clear" w:color="auto" w:fill="FFFFFF"/>
        </w:rPr>
        <w:t> «</w:t>
      </w:r>
      <w:r w:rsidRPr="00840BC9">
        <w:rPr>
          <w:color w:val="000000"/>
          <w:sz w:val="28"/>
          <w:szCs w:val="28"/>
          <w:shd w:val="clear" w:color="auto" w:fill="FFFFFF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r w:rsidR="001419BB">
        <w:rPr>
          <w:color w:val="000000"/>
          <w:sz w:val="28"/>
          <w:szCs w:val="28"/>
          <w:shd w:val="clear" w:color="auto" w:fill="FFFFFF"/>
        </w:rPr>
        <w:t>»</w:t>
      </w:r>
      <w:r w:rsidRPr="00840BC9">
        <w:rPr>
          <w:sz w:val="28"/>
          <w:szCs w:val="28"/>
        </w:rPr>
        <w:t xml:space="preserve"> (далее – приказ №2393-осн).</w:t>
      </w:r>
      <w:r w:rsidR="005E582C">
        <w:rPr>
          <w:sz w:val="28"/>
          <w:szCs w:val="28"/>
        </w:rPr>
        <w:t xml:space="preserve"> </w:t>
      </w:r>
    </w:p>
    <w:p w:rsidR="00840BC9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C5FCB">
        <w:rPr>
          <w:sz w:val="28"/>
          <w:szCs w:val="28"/>
        </w:rPr>
        <w:t xml:space="preserve">Комиссия </w:t>
      </w:r>
      <w:r w:rsidR="00D07E32" w:rsidRPr="00840BC9">
        <w:rPr>
          <w:color w:val="000000"/>
          <w:sz w:val="28"/>
          <w:szCs w:val="28"/>
          <w:shd w:val="clear" w:color="auto" w:fill="FFFFFF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социальную инфраструктуру для детей, договора аренды, безвозмездного пользования закрепленных за ней объектов собственности, а также о реорганизации или ликвидации муниципальной организации, образующей социальную инфраструктуру для детей</w:t>
      </w:r>
      <w:r w:rsidR="001419BB">
        <w:rPr>
          <w:color w:val="000000"/>
          <w:sz w:val="28"/>
          <w:szCs w:val="28"/>
          <w:shd w:val="clear" w:color="auto" w:fill="FFFFFF"/>
        </w:rPr>
        <w:t xml:space="preserve"> </w:t>
      </w:r>
      <w:r w:rsidR="001419BB">
        <w:rPr>
          <w:sz w:val="28"/>
          <w:szCs w:val="28"/>
        </w:rPr>
        <w:t xml:space="preserve">(далее-комиссия) </w:t>
      </w:r>
      <w:r w:rsidRPr="003C5FCB">
        <w:rPr>
          <w:sz w:val="28"/>
          <w:szCs w:val="28"/>
        </w:rPr>
        <w:t>при проведении оценки последствий заключения договора аренды</w:t>
      </w:r>
      <w:r>
        <w:rPr>
          <w:sz w:val="28"/>
          <w:szCs w:val="28"/>
        </w:rPr>
        <w:t xml:space="preserve"> или безвозмездного пользования</w:t>
      </w:r>
      <w:r w:rsidR="00D07E32">
        <w:rPr>
          <w:sz w:val="28"/>
          <w:szCs w:val="28"/>
        </w:rPr>
        <w:t xml:space="preserve"> </w:t>
      </w:r>
      <w:r w:rsidRPr="003C5FCB">
        <w:rPr>
          <w:sz w:val="28"/>
          <w:szCs w:val="28"/>
        </w:rPr>
        <w:t>руководствуе</w:t>
      </w:r>
      <w:r>
        <w:rPr>
          <w:sz w:val="28"/>
          <w:szCs w:val="28"/>
        </w:rPr>
        <w:t>тся сле</w:t>
      </w:r>
      <w:r w:rsidRPr="003C5FCB">
        <w:rPr>
          <w:sz w:val="28"/>
          <w:szCs w:val="28"/>
        </w:rPr>
        <w:t>дующими критериями:</w:t>
      </w:r>
    </w:p>
    <w:p w:rsidR="00840BC9" w:rsidRPr="003C5FCB" w:rsidRDefault="00840BC9" w:rsidP="00840BC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7"/>
        <w:gridCol w:w="2698"/>
      </w:tblGrid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Наименование критерия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Результат оценки</w:t>
            </w:r>
          </w:p>
        </w:tc>
      </w:tr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 xml:space="preserve">1.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</w:t>
            </w:r>
            <w:r w:rsidRPr="00840BC9">
              <w:rPr>
                <w:sz w:val="27"/>
                <w:szCs w:val="27"/>
              </w:rPr>
              <w:t>аренду</w:t>
            </w:r>
            <w:r w:rsidRPr="00CF5956">
              <w:rPr>
                <w:sz w:val="27"/>
                <w:szCs w:val="27"/>
              </w:rPr>
              <w:t>, безвозмездное пользование</w:t>
            </w:r>
            <w:r w:rsidRPr="00CF5956">
              <w:rPr>
                <w:sz w:val="27"/>
                <w:szCs w:val="27"/>
                <w:u w:val="single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9" w:rsidRPr="00CF5956" w:rsidRDefault="00840BC9" w:rsidP="00840BC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>Обеспечено</w:t>
            </w:r>
            <w:r>
              <w:rPr>
                <w:sz w:val="27"/>
                <w:szCs w:val="27"/>
              </w:rPr>
              <w:t xml:space="preserve">/не обеспечено </w:t>
            </w:r>
          </w:p>
        </w:tc>
      </w:tr>
      <w:tr w:rsidR="00840BC9" w:rsidRPr="00CF5956" w:rsidTr="007B79E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t xml:space="preserve">2. Обеспечение оказания услуг детям в целях обеспечения жизнедеятельности, образования, развития, отдыха и оздоровления детей, оказания им медицинской </w:t>
            </w:r>
            <w:r w:rsidRPr="00CF5956">
              <w:rPr>
                <w:sz w:val="27"/>
                <w:szCs w:val="27"/>
              </w:rPr>
              <w:lastRenderedPageBreak/>
              <w:t xml:space="preserve">помощи, профилактики заболеваний у детей, их социальной защиты и социального обслуживания в объеме, не менее чем объём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в </w:t>
            </w:r>
            <w:r w:rsidRPr="00840BC9">
              <w:rPr>
                <w:sz w:val="27"/>
                <w:szCs w:val="27"/>
              </w:rPr>
              <w:t>аренду</w:t>
            </w:r>
            <w:r w:rsidRPr="00CF5956">
              <w:rPr>
                <w:sz w:val="27"/>
                <w:szCs w:val="27"/>
              </w:rPr>
              <w:t>, безвозмездное пользование до принятия соответствующего решения.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C9" w:rsidRPr="00CF5956" w:rsidRDefault="00840BC9" w:rsidP="007B79E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F5956">
              <w:rPr>
                <w:sz w:val="27"/>
                <w:szCs w:val="27"/>
              </w:rPr>
              <w:lastRenderedPageBreak/>
              <w:t>Обеспечено</w:t>
            </w:r>
            <w:r>
              <w:rPr>
                <w:sz w:val="27"/>
                <w:szCs w:val="27"/>
              </w:rPr>
              <w:t xml:space="preserve">/не обеспечено </w:t>
            </w:r>
            <w:r w:rsidRPr="00CF5956">
              <w:rPr>
                <w:sz w:val="27"/>
                <w:szCs w:val="27"/>
              </w:rPr>
              <w:t xml:space="preserve"> </w:t>
            </w:r>
          </w:p>
        </w:tc>
      </w:tr>
    </w:tbl>
    <w:p w:rsidR="00840BC9" w:rsidRDefault="00840BC9" w:rsidP="00840BC9"/>
    <w:p w:rsidR="005E582C" w:rsidRPr="00D07E32" w:rsidRDefault="005E582C" w:rsidP="00D07E32">
      <w:pPr>
        <w:jc w:val="center"/>
        <w:rPr>
          <w:color w:val="C00000"/>
          <w:sz w:val="28"/>
          <w:szCs w:val="28"/>
        </w:rPr>
      </w:pPr>
      <w:r w:rsidRPr="00D07E32">
        <w:rPr>
          <w:b/>
          <w:color w:val="C00000"/>
          <w:sz w:val="28"/>
          <w:szCs w:val="28"/>
        </w:rPr>
        <w:t>Алгоритм действий при подаче документов для оценки последствий заключения договора аренды, безвозмездного пользования</w:t>
      </w:r>
      <w:r w:rsidRPr="00D07E32">
        <w:rPr>
          <w:color w:val="C00000"/>
          <w:sz w:val="28"/>
          <w:szCs w:val="28"/>
        </w:rPr>
        <w:t>:</w:t>
      </w:r>
    </w:p>
    <w:p w:rsidR="005E582C" w:rsidRDefault="005E582C" w:rsidP="004C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32">
        <w:rPr>
          <w:sz w:val="28"/>
          <w:szCs w:val="28"/>
        </w:rPr>
        <w:t xml:space="preserve">Организация, подведомственная комитету </w:t>
      </w:r>
      <w:r w:rsidR="001419BB">
        <w:rPr>
          <w:sz w:val="28"/>
          <w:szCs w:val="28"/>
        </w:rPr>
        <w:t>подает в комитет для последующей передачи в комиссию, следующие документы:</w:t>
      </w:r>
      <w:r>
        <w:rPr>
          <w:sz w:val="28"/>
          <w:szCs w:val="28"/>
        </w:rPr>
        <w:t xml:space="preserve"> </w:t>
      </w:r>
    </w:p>
    <w:p w:rsidR="005E582C" w:rsidRDefault="005E582C" w:rsidP="004C6B03">
      <w:pPr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582C" w:rsidRPr="005E582C" w:rsidTr="005E582C">
        <w:tc>
          <w:tcPr>
            <w:tcW w:w="9351" w:type="dxa"/>
          </w:tcPr>
          <w:p w:rsidR="005E582C" w:rsidRPr="005E582C" w:rsidRDefault="005E582C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Заявление от руководителя организации, которой принадлежит имущество на праве оперативного управления</w:t>
            </w:r>
            <w:r w:rsidR="001419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имя председателя комитета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Default="00D307B7" w:rsidP="001419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>равоустанавливающи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х документов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на объект недвижимости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 (копия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свидетельства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D30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технического (кадастрового)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паспорт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а, а в случае, если </w:t>
            </w:r>
            <w:proofErr w:type="gramStart"/>
            <w:r w:rsidR="00D307B7">
              <w:rPr>
                <w:rFonts w:eastAsiaTheme="minorHAnsi"/>
                <w:sz w:val="28"/>
                <w:szCs w:val="28"/>
                <w:lang w:eastAsia="en-US"/>
              </w:rPr>
              <w:t>к передачи</w:t>
            </w:r>
            <w:proofErr w:type="gramEnd"/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в аренду, безвозмездное пользование предлагается часть недвижимого имущества (помещение, кабинет),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>выкопировк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spellEnd"/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(плана) объе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та недвижимости.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Пояснительную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записк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 необходимости заключения договора аренды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, безвозмездного пользования 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Справк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об условиях передачи в аренду объекта недвижимого имущества с указанием: адреса объекта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состава и назначения помещений, площади, срока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действия 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договора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цели аренды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(безвозмездного пользования)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, размер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арендной платы, сведени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о возмещении расходов, связанных с содержанием помещения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Проект договора аренды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безвозмездного пользования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 xml:space="preserve"> выписки из протокола заседания коллегиального органа муниципальное организации (р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екомендации наблюдательного совета для автономных </w:t>
            </w:r>
            <w:r w:rsidR="005E582C">
              <w:rPr>
                <w:rFonts w:eastAsiaTheme="minorHAnsi"/>
                <w:sz w:val="28"/>
                <w:szCs w:val="28"/>
                <w:lang w:eastAsia="en-US"/>
              </w:rPr>
              <w:t>муниципальной организации)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Выпи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ску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из Единого государственного реестра юридических лиц или из Единого государственного реестра индивидуальных предпринимателей предполагаемого арендатора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>, ссудополучателя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учредительных документов предполагаемого арендатора,</w:t>
            </w:r>
            <w:r w:rsidR="00D307B7">
              <w:rPr>
                <w:rFonts w:eastAsiaTheme="minorHAnsi"/>
                <w:sz w:val="28"/>
                <w:szCs w:val="28"/>
                <w:lang w:eastAsia="en-US"/>
              </w:rPr>
              <w:t xml:space="preserve"> ссудополучателя,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все изменения к нему, зарегистрированные на момент направления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заявления, или 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свидетельства о регистрации индивидуального предпринимателя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лицензии на право осуществления отдельных видов деятельности в случаях, предусмотренных действующим законодательством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1419BB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Копию</w:t>
            </w:r>
            <w:r w:rsidR="005E582C"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справки о наличии (отсутствии) судимости и (или) факта уголовного преследования либо о прекращении уголовного преследования, лица осуществляющего деятельность в помещении</w:t>
            </w:r>
          </w:p>
        </w:tc>
      </w:tr>
      <w:tr w:rsidR="005E582C" w:rsidRPr="005E582C" w:rsidTr="005E582C">
        <w:tc>
          <w:tcPr>
            <w:tcW w:w="9351" w:type="dxa"/>
          </w:tcPr>
          <w:p w:rsidR="005E582C" w:rsidRPr="005E582C" w:rsidRDefault="005E582C" w:rsidP="001419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582C">
              <w:rPr>
                <w:rFonts w:eastAsiaTheme="minorHAnsi"/>
                <w:sz w:val="28"/>
                <w:szCs w:val="28"/>
                <w:lang w:eastAsia="en-US"/>
              </w:rPr>
              <w:t>Копи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личной медицинской книжки лица,</w:t>
            </w:r>
            <w:r w:rsidR="001419BB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осуществляющего деятельность в</w:t>
            </w:r>
            <w:r w:rsidRPr="005E582C">
              <w:rPr>
                <w:rFonts w:eastAsiaTheme="minorHAnsi"/>
                <w:sz w:val="28"/>
                <w:szCs w:val="28"/>
                <w:lang w:eastAsia="en-US"/>
              </w:rPr>
              <w:t xml:space="preserve"> помещении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Pr="005E582C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Расчет арендной платы (при заключении договора аренды)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Расчет коммунальных платежей (при заключении договора аренды либо договора безвозмездного пользования, в случае отнесения указанных расходов на ссудополучателя) </w:t>
            </w:r>
          </w:p>
        </w:tc>
      </w:tr>
      <w:tr w:rsidR="00D307B7" w:rsidRPr="005E582C" w:rsidTr="005E582C">
        <w:tc>
          <w:tcPr>
            <w:tcW w:w="9351" w:type="dxa"/>
          </w:tcPr>
          <w:p w:rsidR="00D307B7" w:rsidRDefault="00D307B7" w:rsidP="005E58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График использования имущества</w:t>
            </w:r>
          </w:p>
        </w:tc>
      </w:tr>
    </w:tbl>
    <w:p w:rsidR="00C452C6" w:rsidRPr="00D307B7" w:rsidRDefault="00D07E32" w:rsidP="00C452C6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0871F" wp14:editId="0E9C9412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259080" cy="129540"/>
                <wp:effectExtent l="0" t="19050" r="45720" b="4191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627E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3.6pt;margin-top:4.45pt;width:20.4pt;height:1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+mAIAAFAFAAAOAAAAZHJzL2Uyb0RvYy54bWysVM1q3DAQvhf6DkL3xt4l2yZLvGFJSCmE&#10;JDQpOSuytBbIkjrSrnd7Kn2TvkEo9NJC+wrOG3Uke52QhB5KfZA1mplv/ufgcF1rshLglTUFHe3k&#10;lAjDbanMoqAfrk5e7VHiAzMl09aIgm6Ep4ezly8OGjcVY1tZXQogCGL8tHEFrUJw0yzzvBI18zvW&#10;CYNMaaFmAUlYZCWwBtFrnY3z/HXWWCgdWC68x9fjjklnCV9KwcO5lF4EoguKvoV0Qjpv4pnNDth0&#10;AcxVivdusH/wombKoNEB6pgFRpagnkDVioP1VoYdbuvMSqm4SDFgNKP8UTSXFXMixYLJ8W5Ik/9/&#10;sPxsdQFElQWdUGJYjSVqv959ufvcfm9/tj/aW9J+a38jeYv/X2QSE9Y4P0W9S3cBPeXxGqNfS6jj&#10;H+Mi65TkzZBksQ6E4+N4sp/vYSk4skbj/cluKkJ2r+zAh7fC1iReCgpqUYU5gG1Sgtnq1Ac0iwpb&#10;QSSiS50T6RY2WkQ/tHkvJEYXzSbt1FfiSANZMewIxrkwYdSxKlaK7nmS4xcjRSODRqISYESWSusB&#10;uweIPfsUu4Pp5aOqSG05KOd/c6xTHjSSZWvCoFwrY+E5AI1R9ZY7+W2SutTELN3YcoO1B9sNhXf8&#10;RGHGT5kPFwxwCrBIONnhHA+pbVNQ298oqSx8eu49ymNzIpeSBqeqoP7jkoGgRL8z2Lb7o12sNwmJ&#10;2J28GSMBDzk3DzlmWR9ZLNMId4jj6Rrlg95eJdj6GhfAPFpFFjMcbReUB9gSR6GbdlwhXMznSQxH&#10;z7Fwai4dj+Axq7GXrtbXDFzfdgH79cxuJ5BNH/VdJxs1jZ0vg5UqNeV9Xvt849imxulXTNwLD+kk&#10;db8IZ38AAAD//wMAUEsDBBQABgAIAAAAIQCF2mWm3AAAAAUBAAAPAAAAZHJzL2Rvd25yZXYueG1s&#10;TI9BT4NAFITvJv6HzTPxZhexWkp5NE2jB01MtfYHLPAEUvYtskuL/97nSY+Tmcx8k60n26kTDb51&#10;jHA7i0ARl65quUY4fDzdJKB8MFyZzjEhfJOHdX55kZm0cmd+p9M+1EpK2KcGoQmhT7X2ZUPW+Jnr&#10;icX7dIM1QeRQ62owZym3nY6j6EFb07IsNKanbUPlcT9ahF0bH8f7aFHMXzZhfP3a6sfntx3i9dW0&#10;WYEKNIW/MPziCzrkwlS4kSuvOoRFLEGEZAlK3HkixwqEeHkHOs/0f/r8BwAA//8DAFBLAQItABQA&#10;BgAIAAAAIQC2gziS/gAAAOEBAAATAAAAAAAAAAAAAAAAAAAAAABbQ29udGVudF9UeXBlc10ueG1s&#10;UEsBAi0AFAAGAAgAAAAhADj9If/WAAAAlAEAAAsAAAAAAAAAAAAAAAAALwEAAF9yZWxzLy5yZWxz&#10;UEsBAi0AFAAGAAgAAAAhANgwIn6YAgAAUAUAAA4AAAAAAAAAAAAAAAAALgIAAGRycy9lMm9Eb2Mu&#10;eG1sUEsBAi0AFAAGAAgAAAAhAIXaZabcAAAABQEAAA8AAAAAAAAAAAAAAAAA8gQAAGRycy9kb3du&#10;cmV2LnhtbFBLBQYAAAAABAAEAPMAAAD7BQAAAAA=&#10;" fillcolor="#5b9bd5 [3204]" strokecolor="#1f4d78 [1604]" strokeweight="1pt"/>
            </w:pict>
          </mc:Fallback>
        </mc:AlternateContent>
      </w:r>
      <w:r>
        <w:rPr>
          <w:i/>
          <w:sz w:val="28"/>
          <w:szCs w:val="28"/>
        </w:rPr>
        <w:t xml:space="preserve">         </w:t>
      </w:r>
      <w:r w:rsidR="00C452C6" w:rsidRPr="00D307B7">
        <w:rPr>
          <w:i/>
          <w:sz w:val="28"/>
          <w:szCs w:val="28"/>
        </w:rPr>
        <w:t xml:space="preserve">Все копии должны быть заверены руководителем муниципальной образовательной организацией.  </w:t>
      </w:r>
    </w:p>
    <w:p w:rsidR="00C452C6" w:rsidRPr="00D07E32" w:rsidRDefault="001419BB" w:rsidP="00C452C6">
      <w:pPr>
        <w:ind w:firstLine="709"/>
        <w:jc w:val="both"/>
        <w:rPr>
          <w:i/>
          <w:color w:val="C00000"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8A5E77" wp14:editId="0456B1A2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6256020" cy="1684020"/>
                <wp:effectExtent l="0" t="0" r="11430" b="11430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6840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E32" w:rsidRDefault="00D07E32" w:rsidP="00D07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5E7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-7.05pt;margin-top:-.3pt;width:492.6pt;height:1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tyzQIAAJEFAAAOAAAAZHJzL2Uyb0RvYy54bWysVM1O3DAQvlfqO1i+Q7KrZUtXZNFqEVUl&#10;BKtCxdnrOCSSY7u296+nUole2kvfBFVCakuhr+C8UcdONiBAPVTNwRl7Zj6PZ76Znd1lydGcaVNI&#10;keDOZowRE1SmhThL8NuT/Y1tjIwlIiVcCpbgFTN4d/j82c5CDVhX5pKnTCMAEWawUAnOrVWDKDI0&#10;ZyUxm1IxAcpM6pJY2OqzKNVkAeglj7px3I8WUqdKS8qMgdO9WomHAT/LGLVHWWaYRTzBEJsNqw7r&#10;1K/RcIcMzjRReUGbMMg/RFGSQsClLdQesQTNdPEIqiyolkZmdpPKMpJZVlAW3gCv6cQPXnOcE8XC&#10;WyA5RrVpMv8Plh7OJxoVaYK7GAlSQoncV3ftbt3Pjeq8unBX7pe7HCB36a6rL9VHd1V9cDfuEqTv&#10;7pu7qT67H8j9hsPb6hMoz6tz1PVZXSgzAPBjNdHNzoDoU7TMdOn/8Hi0DJVYtZVgS4soHPa7W/24&#10;CwWjoOv0t3t+AzjRnbvSxr5iskReSHDG5WKcE21H3DItiGWTmhWhLGR+YGztv/YDMB9jHVWQ7Ioz&#10;HxgXb1gGOYE4usE7sJGNuUZzAjwilDJhO7UqJymrj7di+JogW48QcgD0yFnBeYvdAHimP8auY23s&#10;vSsLZG6d478FVju3HuFmKWzrXBZC6qcAOLyqubm2XyepTo3Pkl1Ol2DixalMV0AeLeuuMoruF1CL&#10;A2LshGhoI6gfjAZ7BIsvT4JlI2GUS/3+qXNvD+wGLUYLaMsEm3czohlG/LUA3r/s9Hq+j8Omt/XC&#10;c0Tf10zva8SsHEuoWAeGkKJB9PaWr8VMy/IUJsjI3woqIijcnWBq9XoztvW4gBlE2WgUzKB3FbEH&#10;4lhRD+4T7Gl1sjwlWjWEtMDlQ7luYTJ4QMHa1nsKOZpZmRWBn3d5bVIPfR841MwoP1ju74PV3SQd&#10;/gEAAP//AwBQSwMEFAAGAAgAAAAhACyQMuvfAAAACQEAAA8AAABkcnMvZG93bnJldi54bWxMj09L&#10;w0AQxe+C32EZwVu7SQ3RxmyKiEUEEa3F8yY7+UOyszG7bdNv73jS2zze483v5ZvZDuKIk+8cKYiX&#10;EQikypmOGgX7z+3iDoQPmoweHKGCM3rYFJcXuc6MO9EHHnehEVxCPtMK2hDGTEpftWi1X7oRib3a&#10;TVYHllMjzaRPXG4HuYqiVFrdEX9o9YiPLVb97mAVhG+7Tbr6K+nf69L0L2/PT6/nG6Wur+aHexAB&#10;5/AXhl98RoeCmUp3IOPFoGARJzFH+UhBsL++jVmXClZpkoIscvl/QfEDAAD//wMAUEsBAi0AFAAG&#10;AAgAAAAhALaDOJL+AAAA4QEAABMAAAAAAAAAAAAAAAAAAAAAAFtDb250ZW50X1R5cGVzXS54bWxQ&#10;SwECLQAUAAYACAAAACEAOP0h/9YAAACUAQAACwAAAAAAAAAAAAAAAAAvAQAAX3JlbHMvLnJlbHNQ&#10;SwECLQAUAAYACAAAACEAyV5Lcs0CAACRBQAADgAAAAAAAAAAAAAAAAAuAgAAZHJzL2Uyb0RvYy54&#10;bWxQSwECLQAUAAYACAAAACEALJAy698AAAAJAQAADwAAAAAAAAAAAAAAAAAnBQAAZHJzL2Rvd25y&#10;ZXYueG1sUEsFBgAAAAAEAAQA8wAAADMGAAAAAA==&#10;" fillcolor="#5b9bd5 [3204]" strokecolor="#1f4d78 [1604]" strokeweight="1pt">
                <v:textbox>
                  <w:txbxContent>
                    <w:p w:rsidR="00D07E32" w:rsidRDefault="00D07E32" w:rsidP="00D07E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52C6" w:rsidRPr="00C452C6">
        <w:rPr>
          <w:i/>
          <w:sz w:val="28"/>
          <w:szCs w:val="28"/>
        </w:rPr>
        <w:t xml:space="preserve">Расчет размера арендной платы в договоре рассчитывается в соответствии с решением Барнаульской городской Думы от 26.12.2008 № 21 «Об утверждении Временного положения об установлении размера арендной платы при передаче в пользование муниципального имущества» (далее - Временное положение). </w:t>
      </w:r>
      <w:r w:rsidR="00C452C6" w:rsidRPr="00D07E32">
        <w:rPr>
          <w:i/>
          <w:color w:val="C00000"/>
          <w:sz w:val="28"/>
          <w:szCs w:val="28"/>
        </w:rPr>
        <w:t xml:space="preserve">Размер арендной платы в отношении объектов муниципальной собственности может устанавливаться по соглашению сторон, но он не может быть менее величины арендной платы, рассчитанной в соответствии с </w:t>
      </w:r>
      <w:hyperlink w:anchor="sub_1010" w:history="1">
        <w:r w:rsidR="00C452C6" w:rsidRPr="00D07E32">
          <w:rPr>
            <w:i/>
            <w:color w:val="C00000"/>
            <w:sz w:val="28"/>
            <w:szCs w:val="28"/>
          </w:rPr>
          <w:t>главами 1</w:t>
        </w:r>
      </w:hyperlink>
      <w:r w:rsidR="00C452C6" w:rsidRPr="00D07E32">
        <w:rPr>
          <w:i/>
          <w:color w:val="C00000"/>
          <w:sz w:val="28"/>
          <w:szCs w:val="28"/>
        </w:rPr>
        <w:t xml:space="preserve">, </w:t>
      </w:r>
      <w:hyperlink w:anchor="sub_1020" w:history="1">
        <w:r w:rsidR="00C452C6" w:rsidRPr="00D07E32">
          <w:rPr>
            <w:i/>
            <w:color w:val="C00000"/>
            <w:sz w:val="28"/>
            <w:szCs w:val="28"/>
          </w:rPr>
          <w:t>2</w:t>
        </w:r>
      </w:hyperlink>
      <w:r w:rsidR="00C452C6" w:rsidRPr="00D07E32">
        <w:rPr>
          <w:i/>
          <w:color w:val="C00000"/>
          <w:sz w:val="28"/>
          <w:szCs w:val="28"/>
        </w:rPr>
        <w:t xml:space="preserve"> Временного положения.</w:t>
      </w:r>
    </w:p>
    <w:p w:rsidR="00D07E32" w:rsidRDefault="00D07E32" w:rsidP="004C6B03">
      <w:pPr>
        <w:jc w:val="both"/>
        <w:rPr>
          <w:sz w:val="28"/>
          <w:szCs w:val="28"/>
        </w:rPr>
      </w:pPr>
    </w:p>
    <w:p w:rsidR="00A66ED9" w:rsidRPr="00EF08E8" w:rsidRDefault="00A66ED9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>2. Пакет документов передается в комитет для рег</w:t>
      </w:r>
      <w:r w:rsidR="00D07E32" w:rsidRPr="00EF08E8">
        <w:rPr>
          <w:sz w:val="28"/>
          <w:szCs w:val="28"/>
        </w:rPr>
        <w:t xml:space="preserve">истрации и передачи в комиссию. (ул. Союза Республик, 36а </w:t>
      </w:r>
      <w:proofErr w:type="spellStart"/>
      <w:r w:rsidR="00D07E32" w:rsidRPr="00EF08E8">
        <w:rPr>
          <w:sz w:val="28"/>
          <w:szCs w:val="28"/>
        </w:rPr>
        <w:t>каб</w:t>
      </w:r>
      <w:proofErr w:type="spellEnd"/>
      <w:r w:rsidR="00D07E32" w:rsidRPr="00EF08E8">
        <w:rPr>
          <w:sz w:val="28"/>
          <w:szCs w:val="28"/>
        </w:rPr>
        <w:t>. 9 или 16)</w:t>
      </w:r>
    </w:p>
    <w:p w:rsidR="00C452C6" w:rsidRPr="00EF08E8" w:rsidRDefault="00C452C6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3. </w:t>
      </w:r>
      <w:r w:rsidR="001178B9" w:rsidRPr="00EF08E8">
        <w:rPr>
          <w:sz w:val="28"/>
          <w:szCs w:val="28"/>
        </w:rPr>
        <w:t xml:space="preserve">Заседание комиссии проводиться в течение 14 дней со дня поступления в комиссию документов. </w:t>
      </w:r>
    </w:p>
    <w:p w:rsidR="00D07E32" w:rsidRPr="00EF08E8" w:rsidRDefault="00D07E32" w:rsidP="00EF08E8">
      <w:pPr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4. Заключение </w:t>
      </w:r>
      <w:r w:rsidRPr="00EF08E8">
        <w:rPr>
          <w:bCs/>
          <w:color w:val="26282F"/>
          <w:sz w:val="28"/>
          <w:szCs w:val="28"/>
        </w:rPr>
        <w:t>об оценке п</w:t>
      </w:r>
      <w:r w:rsidRPr="00EF08E8">
        <w:rPr>
          <w:sz w:val="28"/>
          <w:szCs w:val="28"/>
        </w:rPr>
        <w:t>оследствий принятия решения о реконструкции, модернизации, об изменении назначения или ликвидации объекта социальной инфраструктуры для детей, заключении муниципальной организацией, договора аренды, безвозмездного пользования закрепленных за ней объектов собственн</w:t>
      </w:r>
      <w:r w:rsidR="00044585">
        <w:rPr>
          <w:sz w:val="28"/>
          <w:szCs w:val="28"/>
        </w:rPr>
        <w:t>ости (далее-заключение) готовит</w:t>
      </w:r>
      <w:r w:rsidRPr="00EF08E8">
        <w:rPr>
          <w:sz w:val="28"/>
          <w:szCs w:val="28"/>
        </w:rPr>
        <w:t xml:space="preserve">ся в течение 30 дней. </w:t>
      </w:r>
    </w:p>
    <w:p w:rsidR="00EF08E8" w:rsidRPr="00EF08E8" w:rsidRDefault="00D07E32" w:rsidP="00EF0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8E8">
        <w:rPr>
          <w:sz w:val="28"/>
          <w:szCs w:val="28"/>
        </w:rPr>
        <w:t>5</w:t>
      </w:r>
      <w:r w:rsidR="007157A5" w:rsidRPr="00EF08E8">
        <w:rPr>
          <w:sz w:val="28"/>
          <w:szCs w:val="28"/>
        </w:rPr>
        <w:t xml:space="preserve">. </w:t>
      </w:r>
      <w:r w:rsidR="00EF08E8" w:rsidRPr="00EF08E8">
        <w:rPr>
          <w:sz w:val="28"/>
          <w:szCs w:val="28"/>
        </w:rPr>
        <w:t xml:space="preserve">Информация о готовых заключениях и (или) согласованных договорах передается в образовательную организацию, подведомственную комитету, которая является арендодателем или ссудодателем. </w:t>
      </w:r>
    </w:p>
    <w:p w:rsidR="001575A5" w:rsidRDefault="00EF08E8" w:rsidP="00EF08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08E8">
        <w:rPr>
          <w:sz w:val="28"/>
          <w:szCs w:val="28"/>
        </w:rPr>
        <w:t xml:space="preserve">6. </w:t>
      </w:r>
      <w:r w:rsidR="007157A5" w:rsidRPr="00EF08E8">
        <w:rPr>
          <w:sz w:val="28"/>
          <w:szCs w:val="28"/>
        </w:rPr>
        <w:t>После получения заключения и согласованных договоров</w:t>
      </w:r>
      <w:r w:rsidRPr="00EF08E8">
        <w:rPr>
          <w:sz w:val="28"/>
          <w:szCs w:val="28"/>
        </w:rPr>
        <w:t>, их</w:t>
      </w:r>
      <w:r w:rsidR="007157A5" w:rsidRPr="00EF08E8">
        <w:rPr>
          <w:sz w:val="28"/>
          <w:szCs w:val="28"/>
        </w:rPr>
        <w:t xml:space="preserve"> необходимо передать на согласование в ко</w:t>
      </w:r>
      <w:r w:rsidRPr="00EF08E8">
        <w:rPr>
          <w:sz w:val="28"/>
          <w:szCs w:val="28"/>
        </w:rPr>
        <w:t>митет по управлению муниципальной</w:t>
      </w:r>
      <w:r w:rsidR="007157A5" w:rsidRPr="00EF08E8">
        <w:rPr>
          <w:sz w:val="28"/>
          <w:szCs w:val="28"/>
        </w:rPr>
        <w:t xml:space="preserve"> </w:t>
      </w:r>
      <w:r w:rsidRPr="00EF08E8">
        <w:rPr>
          <w:sz w:val="28"/>
          <w:szCs w:val="28"/>
        </w:rPr>
        <w:t xml:space="preserve">собственностью </w:t>
      </w:r>
      <w:r w:rsidR="007157A5" w:rsidRPr="00EF08E8">
        <w:rPr>
          <w:sz w:val="28"/>
          <w:szCs w:val="28"/>
        </w:rPr>
        <w:t>г. Барнаула</w:t>
      </w:r>
      <w:r w:rsidRPr="00EF08E8">
        <w:rPr>
          <w:sz w:val="28"/>
          <w:szCs w:val="28"/>
        </w:rPr>
        <w:t>.</w:t>
      </w:r>
    </w:p>
    <w:p w:rsidR="001178B9" w:rsidRPr="00EF08E8" w:rsidRDefault="001575A5" w:rsidP="000445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5A5">
        <w:rPr>
          <w:color w:val="C00000"/>
          <w:sz w:val="28"/>
          <w:szCs w:val="28"/>
        </w:rPr>
        <w:t xml:space="preserve"> </w:t>
      </w: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7A5" w:rsidRDefault="007157A5" w:rsidP="007157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7B7" w:rsidRDefault="00D307B7" w:rsidP="00634185">
      <w:pPr>
        <w:ind w:firstLine="709"/>
        <w:jc w:val="both"/>
        <w:rPr>
          <w:color w:val="000000" w:themeColor="text1"/>
          <w:sz w:val="28"/>
          <w:szCs w:val="28"/>
        </w:rPr>
      </w:pPr>
    </w:p>
    <w:p w:rsidR="001575A5" w:rsidRDefault="001575A5" w:rsidP="00634185">
      <w:pPr>
        <w:ind w:firstLine="709"/>
        <w:jc w:val="both"/>
        <w:rPr>
          <w:color w:val="000000" w:themeColor="text1"/>
          <w:sz w:val="28"/>
          <w:szCs w:val="28"/>
        </w:rPr>
      </w:pPr>
    </w:p>
    <w:p w:rsidR="008D4EB9" w:rsidRDefault="008D4EB9" w:rsidP="001575A5">
      <w:pPr>
        <w:ind w:firstLine="709"/>
        <w:jc w:val="center"/>
        <w:rPr>
          <w:color w:val="000000" w:themeColor="text1"/>
          <w:sz w:val="28"/>
          <w:szCs w:val="28"/>
        </w:rPr>
      </w:pPr>
    </w:p>
    <w:sectPr w:rsidR="008D4EB9" w:rsidSect="00244B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5"/>
    <w:rsid w:val="00044585"/>
    <w:rsid w:val="000F225C"/>
    <w:rsid w:val="001178B9"/>
    <w:rsid w:val="001419BB"/>
    <w:rsid w:val="001575A5"/>
    <w:rsid w:val="00163D81"/>
    <w:rsid w:val="00244BCF"/>
    <w:rsid w:val="002750D7"/>
    <w:rsid w:val="004C6B03"/>
    <w:rsid w:val="005247B5"/>
    <w:rsid w:val="005E582C"/>
    <w:rsid w:val="005E7EC0"/>
    <w:rsid w:val="00604494"/>
    <w:rsid w:val="00634185"/>
    <w:rsid w:val="006446DD"/>
    <w:rsid w:val="00674986"/>
    <w:rsid w:val="007157A5"/>
    <w:rsid w:val="00757DF5"/>
    <w:rsid w:val="007A08E1"/>
    <w:rsid w:val="00840BC9"/>
    <w:rsid w:val="008D4EB9"/>
    <w:rsid w:val="00A66ED9"/>
    <w:rsid w:val="00C143B5"/>
    <w:rsid w:val="00C452C6"/>
    <w:rsid w:val="00D07E32"/>
    <w:rsid w:val="00D307B7"/>
    <w:rsid w:val="00EB26CF"/>
    <w:rsid w:val="00E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29354-87F7-42CD-959F-B3263C72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EC0"/>
    <w:rPr>
      <w:color w:val="0000FF"/>
      <w:u w:val="single"/>
    </w:rPr>
  </w:style>
  <w:style w:type="table" w:styleId="a4">
    <w:name w:val="Table Grid"/>
    <w:basedOn w:val="a1"/>
    <w:uiPriority w:val="39"/>
    <w:rsid w:val="005E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244BCF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244B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44BC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044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4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http://barnaul-obr.ru/uploads/files/2019/03/04/prikaz-29112018-no2393-osnpdf.pdf" TargetMode="External"/><Relationship Id="rId5" Type="http://schemas.openxmlformats.org/officeDocument/2006/relationships/hyperlink" Target="http://base.garant.ru/12148517/8b59bb3349a6ae4b70d0db73241a6751/" TargetMode="External"/><Relationship Id="rId10" Type="http://schemas.microsoft.com/office/2007/relationships/diagramDrawing" Target="diagrams/drawing1.xml"/><Relationship Id="rId4" Type="http://schemas.openxmlformats.org/officeDocument/2006/relationships/hyperlink" Target="http://base.garant.ru/12148517/" TargetMode="Externa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0F5ADF-41D3-4A4A-894F-F73136324294}" type="doc">
      <dgm:prSet loTypeId="urn:microsoft.com/office/officeart/2005/8/layout/hList9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8790BD-D292-4293-869B-2CB6AD015435}">
      <dgm:prSet phldrT="[Текст]"/>
      <dgm:spPr/>
      <dgm:t>
        <a:bodyPr/>
        <a:lstStyle/>
        <a:p>
          <a:r>
            <a:rPr lang="ru-RU"/>
            <a:t>Договор аренды заключается с </a:t>
          </a:r>
        </a:p>
      </dgm:t>
    </dgm:pt>
    <dgm:pt modelId="{6D7FB7F0-5D5B-4F60-A01D-F575BAA8AB23}" type="parTrans" cxnId="{E0091383-B6DE-4382-B7D4-113B0C34878B}">
      <dgm:prSet/>
      <dgm:spPr/>
      <dgm:t>
        <a:bodyPr/>
        <a:lstStyle/>
        <a:p>
          <a:endParaRPr lang="ru-RU"/>
        </a:p>
      </dgm:t>
    </dgm:pt>
    <dgm:pt modelId="{AA9F5663-858B-4D96-B086-FBE41CDD8F38}" type="sibTrans" cxnId="{E0091383-B6DE-4382-B7D4-113B0C34878B}">
      <dgm:prSet/>
      <dgm:spPr/>
      <dgm:t>
        <a:bodyPr/>
        <a:lstStyle/>
        <a:p>
          <a:endParaRPr lang="ru-RU"/>
        </a:p>
      </dgm:t>
    </dgm:pt>
    <dgm:pt modelId="{340E5EE0-7D83-4036-B737-4E4C3EFF0F09}">
      <dgm:prSet phldrT="[Текст]"/>
      <dgm:spPr/>
      <dgm:t>
        <a:bodyPr/>
        <a:lstStyle/>
        <a:p>
          <a:r>
            <a:rPr lang="ru-RU"/>
            <a:t>юридическим лицом </a:t>
          </a:r>
        </a:p>
      </dgm:t>
    </dgm:pt>
    <dgm:pt modelId="{CC3F9E05-D346-4A1D-A26F-B01829E809A4}" type="parTrans" cxnId="{A69ABDE2-2D4E-4BE3-80EE-2323E0492A13}">
      <dgm:prSet/>
      <dgm:spPr/>
      <dgm:t>
        <a:bodyPr/>
        <a:lstStyle/>
        <a:p>
          <a:endParaRPr lang="ru-RU"/>
        </a:p>
      </dgm:t>
    </dgm:pt>
    <dgm:pt modelId="{4DEB92BE-EB49-4D9E-BD15-F2DDB97D17BE}" type="sibTrans" cxnId="{A69ABDE2-2D4E-4BE3-80EE-2323E0492A13}">
      <dgm:prSet/>
      <dgm:spPr/>
      <dgm:t>
        <a:bodyPr/>
        <a:lstStyle/>
        <a:p>
          <a:endParaRPr lang="ru-RU"/>
        </a:p>
      </dgm:t>
    </dgm:pt>
    <dgm:pt modelId="{980D88CF-42FC-4128-B81A-B992791BB8AB}">
      <dgm:prSet phldrT="[Текст]"/>
      <dgm:spPr/>
      <dgm:t>
        <a:bodyPr/>
        <a:lstStyle/>
        <a:p>
          <a:r>
            <a:rPr lang="ru-RU"/>
            <a:t>индивидуальным предпринимателем </a:t>
          </a:r>
        </a:p>
      </dgm:t>
    </dgm:pt>
    <dgm:pt modelId="{7A5A5E6A-0FCD-4FEB-8B1B-00903676527B}" type="parTrans" cxnId="{C9735885-C7CC-4EFC-A81A-BC54A6CAEFE1}">
      <dgm:prSet/>
      <dgm:spPr/>
      <dgm:t>
        <a:bodyPr/>
        <a:lstStyle/>
        <a:p>
          <a:endParaRPr lang="ru-RU"/>
        </a:p>
      </dgm:t>
    </dgm:pt>
    <dgm:pt modelId="{F6B611A4-8A6D-4B32-A68A-45C9145A0E6C}" type="sibTrans" cxnId="{C9735885-C7CC-4EFC-A81A-BC54A6CAEFE1}">
      <dgm:prSet/>
      <dgm:spPr/>
      <dgm:t>
        <a:bodyPr/>
        <a:lstStyle/>
        <a:p>
          <a:endParaRPr lang="ru-RU"/>
        </a:p>
      </dgm:t>
    </dgm:pt>
    <dgm:pt modelId="{2C90222F-E7A0-4074-A849-61AC17F97018}">
      <dgm:prSet phldrT="[Текст]"/>
      <dgm:spPr/>
      <dgm:t>
        <a:bodyPr/>
        <a:lstStyle/>
        <a:p>
          <a:r>
            <a:rPr lang="ru-RU"/>
            <a:t>Договор безвозмездного пользования заключается с </a:t>
          </a:r>
        </a:p>
      </dgm:t>
    </dgm:pt>
    <dgm:pt modelId="{F27263FF-3F2D-42DD-90BE-2A29B733A0B7}" type="parTrans" cxnId="{A324F4A0-046C-4CB4-851F-41BFD9AEA5BC}">
      <dgm:prSet/>
      <dgm:spPr/>
      <dgm:t>
        <a:bodyPr/>
        <a:lstStyle/>
        <a:p>
          <a:endParaRPr lang="ru-RU"/>
        </a:p>
      </dgm:t>
    </dgm:pt>
    <dgm:pt modelId="{624CAE10-6440-40A8-9C68-B26A74D81CBE}" type="sibTrans" cxnId="{A324F4A0-046C-4CB4-851F-41BFD9AEA5BC}">
      <dgm:prSet/>
      <dgm:spPr/>
      <dgm:t>
        <a:bodyPr/>
        <a:lstStyle/>
        <a:p>
          <a:endParaRPr lang="ru-RU"/>
        </a:p>
      </dgm:t>
    </dgm:pt>
    <dgm:pt modelId="{416AD784-91FA-4FE7-943B-BFD640C12371}">
      <dgm:prSet phldrT="[Текст]"/>
      <dgm:spPr/>
      <dgm:t>
        <a:bodyPr/>
        <a:lstStyle/>
        <a:p>
          <a:r>
            <a:rPr lang="ru-RU"/>
            <a:t>муниципальным</a:t>
          </a:r>
        </a:p>
        <a:p>
          <a:r>
            <a:rPr lang="ru-RU"/>
            <a:t>учреждением</a:t>
          </a:r>
        </a:p>
      </dgm:t>
    </dgm:pt>
    <dgm:pt modelId="{36AC440A-936D-46DB-9239-F1B5BE140A94}" type="parTrans" cxnId="{257D3435-2358-4A80-A99D-C918D3390566}">
      <dgm:prSet/>
      <dgm:spPr/>
      <dgm:t>
        <a:bodyPr/>
        <a:lstStyle/>
        <a:p>
          <a:endParaRPr lang="ru-RU"/>
        </a:p>
      </dgm:t>
    </dgm:pt>
    <dgm:pt modelId="{7118577F-DAD6-4F00-B5CB-316BDC2773B8}" type="sibTrans" cxnId="{257D3435-2358-4A80-A99D-C918D3390566}">
      <dgm:prSet/>
      <dgm:spPr/>
      <dgm:t>
        <a:bodyPr/>
        <a:lstStyle/>
        <a:p>
          <a:endParaRPr lang="ru-RU"/>
        </a:p>
      </dgm:t>
    </dgm:pt>
    <dgm:pt modelId="{2D689037-FB43-49DD-BB9F-05AE4A852A6F}">
      <dgm:prSet phldrT="[Текст]"/>
      <dgm:spPr/>
      <dgm:t>
        <a:bodyPr/>
        <a:lstStyle/>
        <a:p>
          <a:r>
            <a:rPr lang="ru-RU"/>
            <a:t>организацией, которой предоставлена преференция  (имущественная поддержка)</a:t>
          </a:r>
        </a:p>
      </dgm:t>
    </dgm:pt>
    <dgm:pt modelId="{63363428-8670-4DD1-B359-49CEAB095F50}" type="parTrans" cxnId="{6DB8D71F-8D6D-4760-AB53-E5AB38F9F644}">
      <dgm:prSet/>
      <dgm:spPr/>
      <dgm:t>
        <a:bodyPr/>
        <a:lstStyle/>
        <a:p>
          <a:endParaRPr lang="ru-RU"/>
        </a:p>
      </dgm:t>
    </dgm:pt>
    <dgm:pt modelId="{EC3AEFC0-FCAA-4314-83BD-784C235E2EDF}" type="sibTrans" cxnId="{6DB8D71F-8D6D-4760-AB53-E5AB38F9F644}">
      <dgm:prSet/>
      <dgm:spPr/>
      <dgm:t>
        <a:bodyPr/>
        <a:lstStyle/>
        <a:p>
          <a:endParaRPr lang="ru-RU"/>
        </a:p>
      </dgm:t>
    </dgm:pt>
    <dgm:pt modelId="{43230C13-9E77-4108-AD0F-8310871ACC96}" type="pres">
      <dgm:prSet presAssocID="{D10F5ADF-41D3-4A4A-894F-F73136324294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58838871-A322-4507-9CDE-E13A04CD2DD0}" type="pres">
      <dgm:prSet presAssocID="{B78790BD-D292-4293-869B-2CB6AD015435}" presName="posSpace" presStyleCnt="0"/>
      <dgm:spPr/>
    </dgm:pt>
    <dgm:pt modelId="{071CDD28-6C4F-46DA-9C3C-B68B333A198A}" type="pres">
      <dgm:prSet presAssocID="{B78790BD-D292-4293-869B-2CB6AD015435}" presName="vertFlow" presStyleCnt="0"/>
      <dgm:spPr/>
    </dgm:pt>
    <dgm:pt modelId="{5E975800-D22E-4B36-B2F2-795187327596}" type="pres">
      <dgm:prSet presAssocID="{B78790BD-D292-4293-869B-2CB6AD015435}" presName="topSpace" presStyleCnt="0"/>
      <dgm:spPr/>
    </dgm:pt>
    <dgm:pt modelId="{E3C64490-22AF-429C-8127-E67D36220AC2}" type="pres">
      <dgm:prSet presAssocID="{B78790BD-D292-4293-869B-2CB6AD015435}" presName="firstComp" presStyleCnt="0"/>
      <dgm:spPr/>
    </dgm:pt>
    <dgm:pt modelId="{8E21EF28-55C0-4A33-AE3B-C6E5BA3838D9}" type="pres">
      <dgm:prSet presAssocID="{B78790BD-D292-4293-869B-2CB6AD015435}" presName="firstChild" presStyleLbl="bgAccFollowNode1" presStyleIdx="0" presStyleCnt="4"/>
      <dgm:spPr/>
      <dgm:t>
        <a:bodyPr/>
        <a:lstStyle/>
        <a:p>
          <a:endParaRPr lang="ru-RU"/>
        </a:p>
      </dgm:t>
    </dgm:pt>
    <dgm:pt modelId="{995296F7-4E8E-4649-9A81-E4EB81C449A7}" type="pres">
      <dgm:prSet presAssocID="{B78790BD-D292-4293-869B-2CB6AD015435}" presName="firstChildTx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D18BB3-5544-4BB0-AF5B-3CCF3B2AA5A5}" type="pres">
      <dgm:prSet presAssocID="{980D88CF-42FC-4128-B81A-B992791BB8AB}" presName="comp" presStyleCnt="0"/>
      <dgm:spPr/>
    </dgm:pt>
    <dgm:pt modelId="{46942C32-268B-49D2-B7F5-481014AA5006}" type="pres">
      <dgm:prSet presAssocID="{980D88CF-42FC-4128-B81A-B992791BB8AB}" presName="child" presStyleLbl="bgAccFollowNode1" presStyleIdx="1" presStyleCnt="4"/>
      <dgm:spPr/>
      <dgm:t>
        <a:bodyPr/>
        <a:lstStyle/>
        <a:p>
          <a:endParaRPr lang="ru-RU"/>
        </a:p>
      </dgm:t>
    </dgm:pt>
    <dgm:pt modelId="{4535D471-7484-44BE-B7B9-2F9A6E9C7A30}" type="pres">
      <dgm:prSet presAssocID="{980D88CF-42FC-4128-B81A-B992791BB8AB}" presName="childTx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7036F6-C4F8-49BB-817C-DFF3B686F007}" type="pres">
      <dgm:prSet presAssocID="{B78790BD-D292-4293-869B-2CB6AD015435}" presName="negSpace" presStyleCnt="0"/>
      <dgm:spPr/>
    </dgm:pt>
    <dgm:pt modelId="{B42B8129-3AF4-4507-B071-76F8AC470A27}" type="pres">
      <dgm:prSet presAssocID="{B78790BD-D292-4293-869B-2CB6AD015435}" presName="circle" presStyleLbl="node1" presStyleIdx="0" presStyleCnt="2"/>
      <dgm:spPr/>
      <dgm:t>
        <a:bodyPr/>
        <a:lstStyle/>
        <a:p>
          <a:endParaRPr lang="ru-RU"/>
        </a:p>
      </dgm:t>
    </dgm:pt>
    <dgm:pt modelId="{7F94CD38-BBF2-47D8-B74A-5FE64154503D}" type="pres">
      <dgm:prSet presAssocID="{AA9F5663-858B-4D96-B086-FBE41CDD8F38}" presName="transSpace" presStyleCnt="0"/>
      <dgm:spPr/>
    </dgm:pt>
    <dgm:pt modelId="{7B85535D-4A87-4E7B-AAFF-4A9C3813029D}" type="pres">
      <dgm:prSet presAssocID="{2C90222F-E7A0-4074-A849-61AC17F97018}" presName="posSpace" presStyleCnt="0"/>
      <dgm:spPr/>
    </dgm:pt>
    <dgm:pt modelId="{3B0B2698-9773-4DE3-B5CA-BE4E93D54F58}" type="pres">
      <dgm:prSet presAssocID="{2C90222F-E7A0-4074-A849-61AC17F97018}" presName="vertFlow" presStyleCnt="0"/>
      <dgm:spPr/>
    </dgm:pt>
    <dgm:pt modelId="{3E9EA5F2-A047-4BCA-84F2-AD68ED2A8C35}" type="pres">
      <dgm:prSet presAssocID="{2C90222F-E7A0-4074-A849-61AC17F97018}" presName="topSpace" presStyleCnt="0"/>
      <dgm:spPr/>
    </dgm:pt>
    <dgm:pt modelId="{F918CE6D-9248-42F0-A2F6-6387CEF362A7}" type="pres">
      <dgm:prSet presAssocID="{2C90222F-E7A0-4074-A849-61AC17F97018}" presName="firstComp" presStyleCnt="0"/>
      <dgm:spPr/>
    </dgm:pt>
    <dgm:pt modelId="{CAEF3F58-DA64-4D5E-AAD6-6817CA838EFF}" type="pres">
      <dgm:prSet presAssocID="{2C90222F-E7A0-4074-A849-61AC17F97018}" presName="firstChild" presStyleLbl="bgAccFollowNode1" presStyleIdx="2" presStyleCnt="4" custLinFactNeighborX="63" custLinFactNeighborY="-667"/>
      <dgm:spPr/>
      <dgm:t>
        <a:bodyPr/>
        <a:lstStyle/>
        <a:p>
          <a:endParaRPr lang="ru-RU"/>
        </a:p>
      </dgm:t>
    </dgm:pt>
    <dgm:pt modelId="{0FDF824A-6B9D-4D70-9B6E-AA91AB98C8C1}" type="pres">
      <dgm:prSet presAssocID="{2C90222F-E7A0-4074-A849-61AC17F97018}" presName="firstChildTx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8CD063-19DA-463B-BB82-839AADABF249}" type="pres">
      <dgm:prSet presAssocID="{2D689037-FB43-49DD-BB9F-05AE4A852A6F}" presName="comp" presStyleCnt="0"/>
      <dgm:spPr/>
    </dgm:pt>
    <dgm:pt modelId="{751B96DB-59C5-44DC-8FD3-5F23A8FDD622}" type="pres">
      <dgm:prSet presAssocID="{2D689037-FB43-49DD-BB9F-05AE4A852A6F}" presName="child" presStyleLbl="bgAccFollowNode1" presStyleIdx="3" presStyleCnt="4"/>
      <dgm:spPr/>
      <dgm:t>
        <a:bodyPr/>
        <a:lstStyle/>
        <a:p>
          <a:endParaRPr lang="ru-RU"/>
        </a:p>
      </dgm:t>
    </dgm:pt>
    <dgm:pt modelId="{491F3381-2B8B-4674-9552-E1CEB6A0EA5D}" type="pres">
      <dgm:prSet presAssocID="{2D689037-FB43-49DD-BB9F-05AE4A852A6F}" presName="childTx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2ED586-131E-4FFA-A898-44BDBE5E1E72}" type="pres">
      <dgm:prSet presAssocID="{2C90222F-E7A0-4074-A849-61AC17F97018}" presName="negSpace" presStyleCnt="0"/>
      <dgm:spPr/>
    </dgm:pt>
    <dgm:pt modelId="{C46A666A-96D7-49CF-874C-0EB8313364D4}" type="pres">
      <dgm:prSet presAssocID="{2C90222F-E7A0-4074-A849-61AC17F97018}" presName="circle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FB2BCA3B-6BBD-4A1F-BB10-5BDC5D8F9A73}" type="presOf" srcId="{416AD784-91FA-4FE7-943B-BFD640C12371}" destId="{CAEF3F58-DA64-4D5E-AAD6-6817CA838EFF}" srcOrd="0" destOrd="0" presId="urn:microsoft.com/office/officeart/2005/8/layout/hList9"/>
    <dgm:cxn modelId="{368FD9F5-79FA-4724-93AF-4980AC570287}" type="presOf" srcId="{340E5EE0-7D83-4036-B737-4E4C3EFF0F09}" destId="{8E21EF28-55C0-4A33-AE3B-C6E5BA3838D9}" srcOrd="0" destOrd="0" presId="urn:microsoft.com/office/officeart/2005/8/layout/hList9"/>
    <dgm:cxn modelId="{D1F7400F-5CBC-4F7D-8311-963548994D76}" type="presOf" srcId="{2D689037-FB43-49DD-BB9F-05AE4A852A6F}" destId="{491F3381-2B8B-4674-9552-E1CEB6A0EA5D}" srcOrd="1" destOrd="0" presId="urn:microsoft.com/office/officeart/2005/8/layout/hList9"/>
    <dgm:cxn modelId="{78AE7FCB-8B73-470F-8A95-CF02A33B9E42}" type="presOf" srcId="{980D88CF-42FC-4128-B81A-B992791BB8AB}" destId="{4535D471-7484-44BE-B7B9-2F9A6E9C7A30}" srcOrd="1" destOrd="0" presId="urn:microsoft.com/office/officeart/2005/8/layout/hList9"/>
    <dgm:cxn modelId="{5F044601-AF50-450A-A9FD-7572BD5CA3E4}" type="presOf" srcId="{B78790BD-D292-4293-869B-2CB6AD015435}" destId="{B42B8129-3AF4-4507-B071-76F8AC470A27}" srcOrd="0" destOrd="0" presId="urn:microsoft.com/office/officeart/2005/8/layout/hList9"/>
    <dgm:cxn modelId="{0A518783-4065-40D7-8EB8-D056399E4EAF}" type="presOf" srcId="{D10F5ADF-41D3-4A4A-894F-F73136324294}" destId="{43230C13-9E77-4108-AD0F-8310871ACC96}" srcOrd="0" destOrd="0" presId="urn:microsoft.com/office/officeart/2005/8/layout/hList9"/>
    <dgm:cxn modelId="{C9735885-C7CC-4EFC-A81A-BC54A6CAEFE1}" srcId="{B78790BD-D292-4293-869B-2CB6AD015435}" destId="{980D88CF-42FC-4128-B81A-B992791BB8AB}" srcOrd="1" destOrd="0" parTransId="{7A5A5E6A-0FCD-4FEB-8B1B-00903676527B}" sibTransId="{F6B611A4-8A6D-4B32-A68A-45C9145A0E6C}"/>
    <dgm:cxn modelId="{6DB8D71F-8D6D-4760-AB53-E5AB38F9F644}" srcId="{2C90222F-E7A0-4074-A849-61AC17F97018}" destId="{2D689037-FB43-49DD-BB9F-05AE4A852A6F}" srcOrd="1" destOrd="0" parTransId="{63363428-8670-4DD1-B359-49CEAB095F50}" sibTransId="{EC3AEFC0-FCAA-4314-83BD-784C235E2EDF}"/>
    <dgm:cxn modelId="{6C01001C-DEB4-4DB0-9E5E-768C61255B3F}" type="presOf" srcId="{340E5EE0-7D83-4036-B737-4E4C3EFF0F09}" destId="{995296F7-4E8E-4649-9A81-E4EB81C449A7}" srcOrd="1" destOrd="0" presId="urn:microsoft.com/office/officeart/2005/8/layout/hList9"/>
    <dgm:cxn modelId="{A324F4A0-046C-4CB4-851F-41BFD9AEA5BC}" srcId="{D10F5ADF-41D3-4A4A-894F-F73136324294}" destId="{2C90222F-E7A0-4074-A849-61AC17F97018}" srcOrd="1" destOrd="0" parTransId="{F27263FF-3F2D-42DD-90BE-2A29B733A0B7}" sibTransId="{624CAE10-6440-40A8-9C68-B26A74D81CBE}"/>
    <dgm:cxn modelId="{E0091383-B6DE-4382-B7D4-113B0C34878B}" srcId="{D10F5ADF-41D3-4A4A-894F-F73136324294}" destId="{B78790BD-D292-4293-869B-2CB6AD015435}" srcOrd="0" destOrd="0" parTransId="{6D7FB7F0-5D5B-4F60-A01D-F575BAA8AB23}" sibTransId="{AA9F5663-858B-4D96-B086-FBE41CDD8F38}"/>
    <dgm:cxn modelId="{D9827BF6-E1A5-4B84-974D-BDE40EF6570D}" type="presOf" srcId="{2D689037-FB43-49DD-BB9F-05AE4A852A6F}" destId="{751B96DB-59C5-44DC-8FD3-5F23A8FDD622}" srcOrd="0" destOrd="0" presId="urn:microsoft.com/office/officeart/2005/8/layout/hList9"/>
    <dgm:cxn modelId="{1B02C295-1EBB-463E-88B0-C35CCA16A7AF}" type="presOf" srcId="{416AD784-91FA-4FE7-943B-BFD640C12371}" destId="{0FDF824A-6B9D-4D70-9B6E-AA91AB98C8C1}" srcOrd="1" destOrd="0" presId="urn:microsoft.com/office/officeart/2005/8/layout/hList9"/>
    <dgm:cxn modelId="{257D3435-2358-4A80-A99D-C918D3390566}" srcId="{2C90222F-E7A0-4074-A849-61AC17F97018}" destId="{416AD784-91FA-4FE7-943B-BFD640C12371}" srcOrd="0" destOrd="0" parTransId="{36AC440A-936D-46DB-9239-F1B5BE140A94}" sibTransId="{7118577F-DAD6-4F00-B5CB-316BDC2773B8}"/>
    <dgm:cxn modelId="{A69ABDE2-2D4E-4BE3-80EE-2323E0492A13}" srcId="{B78790BD-D292-4293-869B-2CB6AD015435}" destId="{340E5EE0-7D83-4036-B737-4E4C3EFF0F09}" srcOrd="0" destOrd="0" parTransId="{CC3F9E05-D346-4A1D-A26F-B01829E809A4}" sibTransId="{4DEB92BE-EB49-4D9E-BD15-F2DDB97D17BE}"/>
    <dgm:cxn modelId="{0488AF41-1F92-4C3C-BAC5-8CED182558C0}" type="presOf" srcId="{980D88CF-42FC-4128-B81A-B992791BB8AB}" destId="{46942C32-268B-49D2-B7F5-481014AA5006}" srcOrd="0" destOrd="0" presId="urn:microsoft.com/office/officeart/2005/8/layout/hList9"/>
    <dgm:cxn modelId="{D7ABCB0B-ACB0-4B85-AB13-38B84B484A2C}" type="presOf" srcId="{2C90222F-E7A0-4074-A849-61AC17F97018}" destId="{C46A666A-96D7-49CF-874C-0EB8313364D4}" srcOrd="0" destOrd="0" presId="urn:microsoft.com/office/officeart/2005/8/layout/hList9"/>
    <dgm:cxn modelId="{3D75329B-9350-436F-9713-DA0D30DD8CC8}" type="presParOf" srcId="{43230C13-9E77-4108-AD0F-8310871ACC96}" destId="{58838871-A322-4507-9CDE-E13A04CD2DD0}" srcOrd="0" destOrd="0" presId="urn:microsoft.com/office/officeart/2005/8/layout/hList9"/>
    <dgm:cxn modelId="{A94C4F1F-082B-44AB-98DD-055D96BB4662}" type="presParOf" srcId="{43230C13-9E77-4108-AD0F-8310871ACC96}" destId="{071CDD28-6C4F-46DA-9C3C-B68B333A198A}" srcOrd="1" destOrd="0" presId="urn:microsoft.com/office/officeart/2005/8/layout/hList9"/>
    <dgm:cxn modelId="{6D07AE6F-A398-4D65-AB08-0AFEC74EC7AF}" type="presParOf" srcId="{071CDD28-6C4F-46DA-9C3C-B68B333A198A}" destId="{5E975800-D22E-4B36-B2F2-795187327596}" srcOrd="0" destOrd="0" presId="urn:microsoft.com/office/officeart/2005/8/layout/hList9"/>
    <dgm:cxn modelId="{898E0B59-41AE-4D2A-A540-EFBF7F92FB99}" type="presParOf" srcId="{071CDD28-6C4F-46DA-9C3C-B68B333A198A}" destId="{E3C64490-22AF-429C-8127-E67D36220AC2}" srcOrd="1" destOrd="0" presId="urn:microsoft.com/office/officeart/2005/8/layout/hList9"/>
    <dgm:cxn modelId="{AC8D9ABE-1BAE-4D68-8C7A-6830BFFF9823}" type="presParOf" srcId="{E3C64490-22AF-429C-8127-E67D36220AC2}" destId="{8E21EF28-55C0-4A33-AE3B-C6E5BA3838D9}" srcOrd="0" destOrd="0" presId="urn:microsoft.com/office/officeart/2005/8/layout/hList9"/>
    <dgm:cxn modelId="{06B8EFEE-5852-4989-BB02-05601287A7C6}" type="presParOf" srcId="{E3C64490-22AF-429C-8127-E67D36220AC2}" destId="{995296F7-4E8E-4649-9A81-E4EB81C449A7}" srcOrd="1" destOrd="0" presId="urn:microsoft.com/office/officeart/2005/8/layout/hList9"/>
    <dgm:cxn modelId="{DE59BDE2-B0CC-40C7-881B-935C68BB201A}" type="presParOf" srcId="{071CDD28-6C4F-46DA-9C3C-B68B333A198A}" destId="{6AD18BB3-5544-4BB0-AF5B-3CCF3B2AA5A5}" srcOrd="2" destOrd="0" presId="urn:microsoft.com/office/officeart/2005/8/layout/hList9"/>
    <dgm:cxn modelId="{B83B77FD-DC6A-40E7-8418-BE67E7377B08}" type="presParOf" srcId="{6AD18BB3-5544-4BB0-AF5B-3CCF3B2AA5A5}" destId="{46942C32-268B-49D2-B7F5-481014AA5006}" srcOrd="0" destOrd="0" presId="urn:microsoft.com/office/officeart/2005/8/layout/hList9"/>
    <dgm:cxn modelId="{7A4EB7E8-DD4A-4C48-AF4D-8C272F211BDA}" type="presParOf" srcId="{6AD18BB3-5544-4BB0-AF5B-3CCF3B2AA5A5}" destId="{4535D471-7484-44BE-B7B9-2F9A6E9C7A30}" srcOrd="1" destOrd="0" presId="urn:microsoft.com/office/officeart/2005/8/layout/hList9"/>
    <dgm:cxn modelId="{E6773012-182E-425F-A858-CB591E4BF93A}" type="presParOf" srcId="{43230C13-9E77-4108-AD0F-8310871ACC96}" destId="{677036F6-C4F8-49BB-817C-DFF3B686F007}" srcOrd="2" destOrd="0" presId="urn:microsoft.com/office/officeart/2005/8/layout/hList9"/>
    <dgm:cxn modelId="{7546DDD4-E796-4FA5-8943-C2CA2B76591E}" type="presParOf" srcId="{43230C13-9E77-4108-AD0F-8310871ACC96}" destId="{B42B8129-3AF4-4507-B071-76F8AC470A27}" srcOrd="3" destOrd="0" presId="urn:microsoft.com/office/officeart/2005/8/layout/hList9"/>
    <dgm:cxn modelId="{9EB383FD-8DC2-4E9B-A028-951F9523331B}" type="presParOf" srcId="{43230C13-9E77-4108-AD0F-8310871ACC96}" destId="{7F94CD38-BBF2-47D8-B74A-5FE64154503D}" srcOrd="4" destOrd="0" presId="urn:microsoft.com/office/officeart/2005/8/layout/hList9"/>
    <dgm:cxn modelId="{F18D7E1C-3477-4510-ACA2-B8E7C60560FB}" type="presParOf" srcId="{43230C13-9E77-4108-AD0F-8310871ACC96}" destId="{7B85535D-4A87-4E7B-AAFF-4A9C3813029D}" srcOrd="5" destOrd="0" presId="urn:microsoft.com/office/officeart/2005/8/layout/hList9"/>
    <dgm:cxn modelId="{EA6072FE-92B0-4E42-A4A4-379CEB389211}" type="presParOf" srcId="{43230C13-9E77-4108-AD0F-8310871ACC96}" destId="{3B0B2698-9773-4DE3-B5CA-BE4E93D54F58}" srcOrd="6" destOrd="0" presId="urn:microsoft.com/office/officeart/2005/8/layout/hList9"/>
    <dgm:cxn modelId="{6AE2C0C9-72B8-41F5-A080-1FBECBCEF0AA}" type="presParOf" srcId="{3B0B2698-9773-4DE3-B5CA-BE4E93D54F58}" destId="{3E9EA5F2-A047-4BCA-84F2-AD68ED2A8C35}" srcOrd="0" destOrd="0" presId="urn:microsoft.com/office/officeart/2005/8/layout/hList9"/>
    <dgm:cxn modelId="{45E1E4CB-AD2F-45EE-A8BC-7F2A01791FF1}" type="presParOf" srcId="{3B0B2698-9773-4DE3-B5CA-BE4E93D54F58}" destId="{F918CE6D-9248-42F0-A2F6-6387CEF362A7}" srcOrd="1" destOrd="0" presId="urn:microsoft.com/office/officeart/2005/8/layout/hList9"/>
    <dgm:cxn modelId="{E50D82D5-DFA0-42CD-9348-2596E6574031}" type="presParOf" srcId="{F918CE6D-9248-42F0-A2F6-6387CEF362A7}" destId="{CAEF3F58-DA64-4D5E-AAD6-6817CA838EFF}" srcOrd="0" destOrd="0" presId="urn:microsoft.com/office/officeart/2005/8/layout/hList9"/>
    <dgm:cxn modelId="{2E27616A-DF49-4531-9363-DD3CBFF320A3}" type="presParOf" srcId="{F918CE6D-9248-42F0-A2F6-6387CEF362A7}" destId="{0FDF824A-6B9D-4D70-9B6E-AA91AB98C8C1}" srcOrd="1" destOrd="0" presId="urn:microsoft.com/office/officeart/2005/8/layout/hList9"/>
    <dgm:cxn modelId="{07C9A5F1-D331-46B0-AD58-3326A17FEE80}" type="presParOf" srcId="{3B0B2698-9773-4DE3-B5CA-BE4E93D54F58}" destId="{3F8CD063-19DA-463B-BB82-839AADABF249}" srcOrd="2" destOrd="0" presId="urn:microsoft.com/office/officeart/2005/8/layout/hList9"/>
    <dgm:cxn modelId="{299F8D0E-B6E1-4533-8DD5-1744AA040C0E}" type="presParOf" srcId="{3F8CD063-19DA-463B-BB82-839AADABF249}" destId="{751B96DB-59C5-44DC-8FD3-5F23A8FDD622}" srcOrd="0" destOrd="0" presId="urn:microsoft.com/office/officeart/2005/8/layout/hList9"/>
    <dgm:cxn modelId="{0B3E7D91-D405-407B-9D85-CBECF5CCE86B}" type="presParOf" srcId="{3F8CD063-19DA-463B-BB82-839AADABF249}" destId="{491F3381-2B8B-4674-9552-E1CEB6A0EA5D}" srcOrd="1" destOrd="0" presId="urn:microsoft.com/office/officeart/2005/8/layout/hList9"/>
    <dgm:cxn modelId="{EC31DA7B-C3B8-45B7-B64B-CE22EC2ED0E2}" type="presParOf" srcId="{43230C13-9E77-4108-AD0F-8310871ACC96}" destId="{6A2ED586-131E-4FFA-A898-44BDBE5E1E72}" srcOrd="7" destOrd="0" presId="urn:microsoft.com/office/officeart/2005/8/layout/hList9"/>
    <dgm:cxn modelId="{807DE27A-6E2B-4891-A3F6-A0447BDC418F}" type="presParOf" srcId="{43230C13-9E77-4108-AD0F-8310871ACC96}" destId="{C46A666A-96D7-49CF-874C-0EB8313364D4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21EF28-55C0-4A33-AE3B-C6E5BA3838D9}">
      <dsp:nvSpPr>
        <dsp:cNvPr id="0" name=""/>
        <dsp:cNvSpPr/>
      </dsp:nvSpPr>
      <dsp:spPr>
        <a:xfrm>
          <a:off x="915114" y="731305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юридическим лицом </a:t>
          </a:r>
        </a:p>
      </dsp:txBody>
      <dsp:txXfrm>
        <a:off x="1189327" y="731305"/>
        <a:ext cx="1439617" cy="1143124"/>
      </dsp:txXfrm>
    </dsp:sp>
    <dsp:sp modelId="{46942C32-268B-49D2-B7F5-481014AA5006}">
      <dsp:nvSpPr>
        <dsp:cNvPr id="0" name=""/>
        <dsp:cNvSpPr/>
      </dsp:nvSpPr>
      <dsp:spPr>
        <a:xfrm>
          <a:off x="915114" y="187443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индивидуальным предпринимателем </a:t>
          </a:r>
        </a:p>
      </dsp:txBody>
      <dsp:txXfrm>
        <a:off x="1189327" y="1874430"/>
        <a:ext cx="1439617" cy="1143124"/>
      </dsp:txXfrm>
    </dsp:sp>
    <dsp:sp modelId="{B42B8129-3AF4-4507-B071-76F8AC470A27}">
      <dsp:nvSpPr>
        <dsp:cNvPr id="0" name=""/>
        <dsp:cNvSpPr/>
      </dsp:nvSpPr>
      <dsp:spPr>
        <a:xfrm>
          <a:off x="1071" y="27428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Договор аренды заключается с </a:t>
          </a:r>
        </a:p>
      </dsp:txBody>
      <dsp:txXfrm>
        <a:off x="168394" y="441607"/>
        <a:ext cx="807907" cy="807907"/>
      </dsp:txXfrm>
    </dsp:sp>
    <dsp:sp modelId="{CAEF3F58-DA64-4D5E-AAD6-6817CA838EFF}">
      <dsp:nvSpPr>
        <dsp:cNvPr id="0" name=""/>
        <dsp:cNvSpPr/>
      </dsp:nvSpPr>
      <dsp:spPr>
        <a:xfrm>
          <a:off x="3772569" y="723681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муниципальным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учреждением</a:t>
          </a:r>
        </a:p>
      </dsp:txBody>
      <dsp:txXfrm>
        <a:off x="4046782" y="723681"/>
        <a:ext cx="1439617" cy="1143124"/>
      </dsp:txXfrm>
    </dsp:sp>
    <dsp:sp modelId="{751B96DB-59C5-44DC-8FD3-5F23A8FDD622}">
      <dsp:nvSpPr>
        <dsp:cNvPr id="0" name=""/>
        <dsp:cNvSpPr/>
      </dsp:nvSpPr>
      <dsp:spPr>
        <a:xfrm>
          <a:off x="3771498" y="1874430"/>
          <a:ext cx="1713830" cy="114312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организацией, которой предоставлена преференция  (имущественная поддержка)</a:t>
          </a:r>
        </a:p>
      </dsp:txBody>
      <dsp:txXfrm>
        <a:off x="4045711" y="1874430"/>
        <a:ext cx="1439617" cy="1143124"/>
      </dsp:txXfrm>
    </dsp:sp>
    <dsp:sp modelId="{C46A666A-96D7-49CF-874C-0EB8313364D4}">
      <dsp:nvSpPr>
        <dsp:cNvPr id="0" name=""/>
        <dsp:cNvSpPr/>
      </dsp:nvSpPr>
      <dsp:spPr>
        <a:xfrm>
          <a:off x="2857455" y="274284"/>
          <a:ext cx="1142553" cy="114255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Договор безвозмездного пользования заключается с </a:t>
          </a:r>
        </a:p>
      </dsp:txBody>
      <dsp:txXfrm>
        <a:off x="3024778" y="441607"/>
        <a:ext cx="807907" cy="8079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Дмитрий Валерьевич Фролов</cp:lastModifiedBy>
  <cp:revision>4</cp:revision>
  <cp:lastPrinted>2019-09-30T05:59:00Z</cp:lastPrinted>
  <dcterms:created xsi:type="dcterms:W3CDTF">2019-09-30T05:59:00Z</dcterms:created>
  <dcterms:modified xsi:type="dcterms:W3CDTF">2021-07-19T06:55:00Z</dcterms:modified>
</cp:coreProperties>
</file>