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E" w:rsidRPr="003B671E" w:rsidRDefault="00A93141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B671E" w:rsidRPr="003B671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итогах работы системы образования г. Барнаула</w:t>
      </w:r>
    </w:p>
    <w:p w:rsidR="003B671E" w:rsidRPr="003B671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2021 </w:t>
      </w: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9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задачах</w:t>
      </w:r>
      <w:r w:rsidR="0059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III</w:t>
      </w:r>
      <w:r w:rsidR="00F2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1356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1E" w:rsidRPr="003B671E" w:rsidRDefault="003B671E" w:rsidP="003B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A" w:rsidRDefault="00B4242A" w:rsidP="00C9051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Задачи развития муниципальной системы образования на </w:t>
      </w:r>
      <w:r w:rsidR="00E36B40">
        <w:rPr>
          <w:rFonts w:ascii="Times New Roman" w:hAnsi="Times New Roman"/>
          <w:sz w:val="28"/>
          <w:szCs w:val="28"/>
          <w:lang w:eastAsia="ru-RU"/>
        </w:rPr>
        <w:t>1 полугодие 2021</w:t>
      </w:r>
      <w:r w:rsidR="003265A9" w:rsidRPr="00C9051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были сформулированы с учетом основных федеральных и региональных требований, заложенных в Указах и Послании Президента РФ, индикативных целевых по</w:t>
      </w:r>
      <w:r w:rsidR="00596ECA" w:rsidRPr="00C90518">
        <w:rPr>
          <w:rFonts w:ascii="Times New Roman" w:hAnsi="Times New Roman"/>
          <w:sz w:val="28"/>
          <w:szCs w:val="28"/>
          <w:lang w:eastAsia="ru-RU"/>
        </w:rPr>
        <w:t>казателях национальных проектов, ситуации по распространению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40">
        <w:rPr>
          <w:rFonts w:ascii="Times New Roman" w:hAnsi="Times New Roman"/>
          <w:sz w:val="28"/>
          <w:szCs w:val="28"/>
          <w:lang w:eastAsia="ru-RU"/>
        </w:rPr>
        <w:t xml:space="preserve">новой </w:t>
      </w:r>
      <w:proofErr w:type="spellStart"/>
      <w:r w:rsidR="00571462" w:rsidRPr="00C90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571462" w:rsidRPr="00C90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</w:t>
      </w:r>
      <w:r w:rsidR="00571462" w:rsidRPr="00C90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1D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71462" w:rsidRPr="00C90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</w:t>
      </w:r>
    </w:p>
    <w:p w:rsidR="00466E45" w:rsidRDefault="009775D9" w:rsidP="00C9051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отчетного периода </w:t>
      </w:r>
      <w:r w:rsidR="000D5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отделом организационной работы комитета по образованию совместно с отделом дошкольного образования проводился ежедневный мониторинг заболеваемости </w:t>
      </w:r>
      <w:r w:rsidR="000D54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0D54C9" w:rsidRPr="000D5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-19 </w:t>
      </w:r>
      <w:r w:rsidR="000D5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работников образовательных организаций, а также учащихся </w:t>
      </w:r>
      <w:r w:rsidR="0030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 </w:t>
      </w:r>
      <w:r w:rsidR="000D5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воспитанников</w:t>
      </w:r>
      <w:r w:rsidR="0030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детских садов</w:t>
      </w:r>
      <w:r w:rsidR="000D5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6E45" w:rsidRDefault="00466E45" w:rsidP="00466E45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марта 2021 года ведется профилактическая работа по предупреждению</w:t>
      </w:r>
      <w:r w:rsidR="00922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распространению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заболеваемости новой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инфекцией, в том числе в части проведения иммунизации среди сотрудников комитета и </w:t>
      </w:r>
      <w:r w:rsidRPr="00466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организаций. </w:t>
      </w:r>
    </w:p>
    <w:p w:rsidR="006B459F" w:rsidRPr="00D126FD" w:rsidRDefault="005E51AF" w:rsidP="00E21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466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12.07.2021 вакцинировано</w:t>
      </w:r>
      <w:r w:rsidR="006B4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B459F">
        <w:rPr>
          <w:rFonts w:ascii="Times New Roman" w:hAnsi="Times New Roman" w:cs="Times New Roman"/>
          <w:sz w:val="28"/>
          <w:szCs w:val="28"/>
        </w:rPr>
        <w:t xml:space="preserve">79 работников комитета (из 325 чел.) – </w:t>
      </w:r>
      <w:r w:rsidR="006B459F" w:rsidRPr="00151D95">
        <w:rPr>
          <w:rFonts w:ascii="Times New Roman" w:hAnsi="Times New Roman" w:cs="Times New Roman"/>
          <w:sz w:val="28"/>
          <w:szCs w:val="28"/>
        </w:rPr>
        <w:t>24,3%.</w:t>
      </w:r>
      <w:r w:rsidR="00E2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Благодаря организованной работе совместно с Центром </w:t>
      </w:r>
      <w:r w:rsidR="00922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медицинской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профилактики </w:t>
      </w:r>
      <w:r w:rsidR="006B459F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r w:rsidR="006B459F" w:rsidRPr="00151D95">
        <w:rPr>
          <w:rFonts w:ascii="Times New Roman" w:hAnsi="Times New Roman" w:cs="Times New Roman"/>
          <w:sz w:val="28"/>
          <w:szCs w:val="28"/>
        </w:rPr>
        <w:t>на 12.07.2021</w:t>
      </w:r>
      <w:r w:rsidR="006B459F">
        <w:rPr>
          <w:rFonts w:ascii="Times New Roman" w:hAnsi="Times New Roman" w:cs="Times New Roman"/>
          <w:sz w:val="28"/>
          <w:szCs w:val="28"/>
        </w:rPr>
        <w:t xml:space="preserve"> вакцинировано                       2754 человека (из 14438 чел.) – </w:t>
      </w:r>
      <w:r w:rsidR="006B459F" w:rsidRPr="00151D95">
        <w:rPr>
          <w:rFonts w:ascii="Times New Roman" w:hAnsi="Times New Roman" w:cs="Times New Roman"/>
          <w:sz w:val="28"/>
          <w:szCs w:val="28"/>
        </w:rPr>
        <w:t>19,1%.</w:t>
      </w:r>
    </w:p>
    <w:p w:rsidR="00466E45" w:rsidRDefault="00AC4AD2" w:rsidP="00466E45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данном направлении продолжается.</w:t>
      </w:r>
    </w:p>
    <w:p w:rsidR="00B41201" w:rsidRDefault="00B41201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BD7" w:rsidRPr="009F7BD7" w:rsidRDefault="009F7BD7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 xml:space="preserve">В течение отчетного периода осуществлялся ежемесячный мониторинг потребности в местах на полный день пребывания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дошкольных образовательных организациях (далее – </w:t>
      </w:r>
      <w:r w:rsidRPr="009F7BD7">
        <w:rPr>
          <w:rFonts w:ascii="Times New Roman" w:hAnsi="Times New Roman"/>
          <w:sz w:val="28"/>
          <w:szCs w:val="28"/>
          <w:lang w:eastAsia="ru-RU"/>
        </w:rPr>
        <w:t>МДОО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. В апреле (23.04.2021) проведено комплектование МДОО на новый 2021/2022 учебный год, 8883 детям </w:t>
      </w:r>
      <w:r w:rsidR="002C4FA9">
        <w:rPr>
          <w:rFonts w:ascii="Times New Roman" w:hAnsi="Times New Roman"/>
          <w:sz w:val="28"/>
          <w:szCs w:val="28"/>
          <w:lang w:eastAsia="ru-RU"/>
        </w:rPr>
        <w:t>п</w:t>
      </w:r>
      <w:r w:rsidRPr="009F7BD7">
        <w:rPr>
          <w:rFonts w:ascii="Times New Roman" w:hAnsi="Times New Roman"/>
          <w:sz w:val="28"/>
          <w:szCs w:val="28"/>
          <w:lang w:eastAsia="ru-RU"/>
        </w:rPr>
        <w:t>редоставлены места в МДОО</w:t>
      </w:r>
      <w:r w:rsidR="00981497">
        <w:rPr>
          <w:rFonts w:ascii="Times New Roman" w:hAnsi="Times New Roman"/>
          <w:sz w:val="28"/>
          <w:szCs w:val="28"/>
          <w:lang w:eastAsia="ru-RU"/>
        </w:rPr>
        <w:t xml:space="preserve">, что на 708 мест больше по сравнению с прошлым годом (2020 год – </w:t>
      </w:r>
      <w:r w:rsidR="00981497" w:rsidRPr="009F7BD7">
        <w:rPr>
          <w:rFonts w:ascii="Times New Roman" w:hAnsi="Times New Roman"/>
          <w:sz w:val="28"/>
          <w:szCs w:val="28"/>
          <w:lang w:eastAsia="ru-RU"/>
        </w:rPr>
        <w:t>8175)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. Для </w:t>
      </w:r>
      <w:proofErr w:type="gramStart"/>
      <w:r w:rsidRPr="009F7BD7">
        <w:rPr>
          <w:rFonts w:ascii="Times New Roman" w:hAnsi="Times New Roman"/>
          <w:sz w:val="28"/>
          <w:szCs w:val="28"/>
          <w:lang w:eastAsia="ru-RU"/>
        </w:rPr>
        <w:t>детей  в</w:t>
      </w:r>
      <w:proofErr w:type="gramEnd"/>
      <w:r w:rsidRPr="009F7BD7">
        <w:rPr>
          <w:rFonts w:ascii="Times New Roman" w:hAnsi="Times New Roman"/>
          <w:sz w:val="28"/>
          <w:szCs w:val="28"/>
          <w:lang w:eastAsia="ru-RU"/>
        </w:rPr>
        <w:t xml:space="preserve"> возрасте до трех лет предусмотрено 5910 место</w:t>
      </w:r>
      <w:r w:rsidR="00981497">
        <w:rPr>
          <w:rFonts w:ascii="Times New Roman" w:hAnsi="Times New Roman"/>
          <w:sz w:val="28"/>
          <w:szCs w:val="28"/>
          <w:lang w:eastAsia="ru-RU"/>
        </w:rPr>
        <w:t>, что на 869 мест больше по сравнению  прошлым годом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 (2020 год </w:t>
      </w:r>
      <w:r w:rsidR="00981497">
        <w:rPr>
          <w:rFonts w:ascii="Times New Roman" w:hAnsi="Times New Roman"/>
          <w:sz w:val="28"/>
          <w:szCs w:val="28"/>
          <w:lang w:eastAsia="ru-RU"/>
        </w:rPr>
        <w:t>–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 5041 место).</w:t>
      </w:r>
    </w:p>
    <w:p w:rsidR="009F7BD7" w:rsidRPr="009F7BD7" w:rsidRDefault="009F7BD7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>Дополнительно 21.05.2021 осуществлено комплектование МАДОУ «Детский сад №278»</w:t>
      </w:r>
      <w:r w:rsidR="00A26C42">
        <w:rPr>
          <w:rFonts w:ascii="Times New Roman" w:hAnsi="Times New Roman"/>
          <w:sz w:val="28"/>
          <w:szCs w:val="28"/>
          <w:lang w:eastAsia="ru-RU"/>
        </w:rPr>
        <w:t xml:space="preserve">, 04.06.2021 – </w:t>
      </w:r>
      <w:r w:rsidRPr="009F7BD7">
        <w:rPr>
          <w:rFonts w:ascii="Times New Roman" w:hAnsi="Times New Roman"/>
          <w:sz w:val="28"/>
          <w:szCs w:val="28"/>
          <w:lang w:eastAsia="ru-RU"/>
        </w:rPr>
        <w:t>МАДОУ «Детский сад №274».</w:t>
      </w:r>
      <w:r w:rsidR="00EB61F7">
        <w:rPr>
          <w:rFonts w:ascii="Times New Roman" w:hAnsi="Times New Roman"/>
          <w:sz w:val="28"/>
          <w:szCs w:val="28"/>
          <w:lang w:eastAsia="ru-RU"/>
        </w:rPr>
        <w:t xml:space="preserve"> Это еще </w:t>
      </w:r>
      <w:r w:rsidR="002F24FB">
        <w:rPr>
          <w:rFonts w:ascii="Times New Roman" w:hAnsi="Times New Roman"/>
          <w:sz w:val="28"/>
          <w:szCs w:val="28"/>
          <w:lang w:eastAsia="ru-RU"/>
        </w:rPr>
        <w:t xml:space="preserve">дополнительно </w:t>
      </w:r>
      <w:r w:rsidR="00EB61F7">
        <w:rPr>
          <w:rFonts w:ascii="Times New Roman" w:hAnsi="Times New Roman"/>
          <w:sz w:val="28"/>
          <w:szCs w:val="28"/>
          <w:lang w:eastAsia="ru-RU"/>
        </w:rPr>
        <w:t xml:space="preserve">610 мест, в том числе для детей до 3-х лет – 280 мест. </w:t>
      </w:r>
    </w:p>
    <w:p w:rsidR="009F7BD7" w:rsidRPr="009F7BD7" w:rsidRDefault="00151D95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A26C42" w:rsidRPr="009F7BD7">
        <w:rPr>
          <w:rFonts w:ascii="Times New Roman" w:hAnsi="Times New Roman"/>
          <w:sz w:val="28"/>
          <w:szCs w:val="28"/>
          <w:lang w:eastAsia="ru-RU"/>
        </w:rPr>
        <w:t xml:space="preserve">а 01.07.2021 в МДОО </w:t>
      </w:r>
      <w:r w:rsidR="00233CB9">
        <w:rPr>
          <w:rFonts w:ascii="Times New Roman" w:hAnsi="Times New Roman"/>
          <w:sz w:val="28"/>
          <w:szCs w:val="28"/>
          <w:lang w:eastAsia="ru-RU"/>
        </w:rPr>
        <w:t xml:space="preserve">имеются </w:t>
      </w:r>
      <w:r w:rsidR="00A26C42" w:rsidRPr="009F7BD7">
        <w:rPr>
          <w:rFonts w:ascii="Times New Roman" w:hAnsi="Times New Roman"/>
          <w:sz w:val="28"/>
          <w:szCs w:val="28"/>
          <w:lang w:eastAsia="ru-RU"/>
        </w:rPr>
        <w:t>3482 вакантных места, из н</w:t>
      </w:r>
      <w:r w:rsidR="00A26C42">
        <w:rPr>
          <w:rFonts w:ascii="Times New Roman" w:hAnsi="Times New Roman"/>
          <w:sz w:val="28"/>
          <w:szCs w:val="28"/>
          <w:lang w:eastAsia="ru-RU"/>
        </w:rPr>
        <w:t xml:space="preserve">их для детей до 3 лет – </w:t>
      </w:r>
      <w:r w:rsidR="00A26C42" w:rsidRPr="009F7BD7">
        <w:rPr>
          <w:rFonts w:ascii="Times New Roman" w:hAnsi="Times New Roman"/>
          <w:sz w:val="28"/>
          <w:szCs w:val="28"/>
          <w:lang w:eastAsia="ru-RU"/>
        </w:rPr>
        <w:t>1694.</w:t>
      </w:r>
      <w:r w:rsidR="00233C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7BD7" w:rsidRPr="009F7BD7" w:rsidRDefault="009F7BD7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 xml:space="preserve">В очереди для предоставления места в </w:t>
      </w:r>
      <w:r w:rsidR="00A16E4F">
        <w:rPr>
          <w:rFonts w:ascii="Times New Roman" w:hAnsi="Times New Roman"/>
          <w:sz w:val="28"/>
          <w:szCs w:val="28"/>
          <w:lang w:eastAsia="ru-RU"/>
        </w:rPr>
        <w:t xml:space="preserve">МДОО на предстоящий учебный год – </w:t>
      </w:r>
      <w:r w:rsidRPr="009F7BD7">
        <w:rPr>
          <w:rFonts w:ascii="Times New Roman" w:hAnsi="Times New Roman"/>
          <w:sz w:val="28"/>
          <w:szCs w:val="28"/>
          <w:lang w:eastAsia="ru-RU"/>
        </w:rPr>
        <w:t>3727 детей, из них детей до трех лет – 1984.</w:t>
      </w:r>
    </w:p>
    <w:p w:rsidR="009F7BD7" w:rsidRPr="009F7BD7" w:rsidRDefault="009F7BD7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 xml:space="preserve">Нехватка мест для детей до трех лет (280 мест) будет закрыта </w:t>
      </w:r>
      <w:r w:rsidR="00EB1937">
        <w:rPr>
          <w:rFonts w:ascii="Times New Roman" w:hAnsi="Times New Roman"/>
          <w:sz w:val="28"/>
          <w:szCs w:val="28"/>
          <w:lang w:eastAsia="ru-RU"/>
        </w:rPr>
        <w:t>после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EB1937">
        <w:rPr>
          <w:rFonts w:ascii="Times New Roman" w:hAnsi="Times New Roman"/>
          <w:sz w:val="28"/>
          <w:szCs w:val="28"/>
          <w:lang w:eastAsia="ru-RU"/>
        </w:rPr>
        <w:t>ввода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 в эксплуатацию МДОО №279, 280, 281.</w:t>
      </w:r>
    </w:p>
    <w:p w:rsidR="00CA6214" w:rsidRPr="009F7BD7" w:rsidRDefault="00CA6214" w:rsidP="00CA621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 xml:space="preserve">Комитетом по образованию в течение отчетного периода осуществлялся контроль за строительством </w:t>
      </w:r>
      <w:r w:rsidR="008A4A14">
        <w:rPr>
          <w:rFonts w:ascii="Times New Roman" w:hAnsi="Times New Roman"/>
          <w:sz w:val="28"/>
          <w:szCs w:val="28"/>
          <w:lang w:eastAsia="ru-RU"/>
        </w:rPr>
        <w:t>дошкольных организаций</w:t>
      </w:r>
      <w:r w:rsidRPr="009F7BD7">
        <w:rPr>
          <w:rFonts w:ascii="Times New Roman" w:hAnsi="Times New Roman"/>
          <w:sz w:val="28"/>
          <w:szCs w:val="28"/>
          <w:lang w:eastAsia="ru-RU"/>
        </w:rPr>
        <w:t>.</w:t>
      </w:r>
    </w:p>
    <w:p w:rsidR="00CA6214" w:rsidRPr="009F7BD7" w:rsidRDefault="00CA6214" w:rsidP="00CA621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lastRenderedPageBreak/>
        <w:t>В МАДОУ «Детский сад №280» ведется подготовка помещений объекта для дальнейшего получения лицензии на осуществление образовательной деятельности.</w:t>
      </w:r>
    </w:p>
    <w:p w:rsidR="00CA6214" w:rsidRPr="009F7BD7" w:rsidRDefault="00CA6214" w:rsidP="00CA621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 xml:space="preserve">На объекте строительства детского сада по адресу: </w:t>
      </w:r>
      <w:proofErr w:type="spellStart"/>
      <w:r w:rsidRPr="009F7BD7">
        <w:rPr>
          <w:rFonts w:ascii="Times New Roman" w:hAnsi="Times New Roman"/>
          <w:sz w:val="28"/>
          <w:szCs w:val="28"/>
          <w:lang w:eastAsia="ru-RU"/>
        </w:rPr>
        <w:t>ул.Фурманова</w:t>
      </w:r>
      <w:proofErr w:type="spellEnd"/>
      <w:r w:rsidRPr="009F7BD7">
        <w:rPr>
          <w:rFonts w:ascii="Times New Roman" w:hAnsi="Times New Roman"/>
          <w:sz w:val="28"/>
          <w:szCs w:val="28"/>
          <w:lang w:eastAsia="ru-RU"/>
        </w:rPr>
        <w:t xml:space="preserve">, 22 (МАДОУ «Детский сад №279») ведутся пусконаладочные работы, подготовка документации для сдачи объекта. Общий процент строительной готовности – 99%. </w:t>
      </w:r>
    </w:p>
    <w:p w:rsidR="00CA6214" w:rsidRPr="009F7BD7" w:rsidRDefault="00CA6214" w:rsidP="00CA621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 xml:space="preserve">На объекте «Строительство детского сада в квартале 2033» ведется устройство стропильной кровли, монтаж оконных блоков, шахт вентиляции, системы электроснабжения, штукатурка стен, монтаж перегородок. Общий процент строительной готовности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65%. Срок выполнения работ </w:t>
      </w:r>
      <w:r w:rsidRPr="009F7BD7">
        <w:rPr>
          <w:rFonts w:ascii="Times New Roman" w:hAnsi="Times New Roman"/>
          <w:sz w:val="28"/>
          <w:szCs w:val="28"/>
          <w:lang w:eastAsia="ru-RU"/>
        </w:rPr>
        <w:br/>
        <w:t xml:space="preserve">по контракту – 25.12.2021. </w:t>
      </w:r>
    </w:p>
    <w:p w:rsidR="00AA2A87" w:rsidRDefault="00AF4A45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к</w:t>
      </w:r>
      <w:r w:rsidR="009F7BD7" w:rsidRPr="009F7BD7">
        <w:rPr>
          <w:rFonts w:ascii="Times New Roman" w:hAnsi="Times New Roman"/>
          <w:sz w:val="28"/>
          <w:szCs w:val="28"/>
          <w:lang w:eastAsia="ru-RU"/>
        </w:rPr>
        <w:t xml:space="preserve"> концу 2021 года </w:t>
      </w:r>
      <w:r w:rsidR="00A16E4F">
        <w:rPr>
          <w:rFonts w:ascii="Times New Roman" w:hAnsi="Times New Roman"/>
          <w:sz w:val="28"/>
          <w:szCs w:val="28"/>
          <w:lang w:eastAsia="ru-RU"/>
        </w:rPr>
        <w:t>показатель нацпроекта «Демография» «</w:t>
      </w:r>
      <w:r w:rsidR="003E4490">
        <w:rPr>
          <w:rFonts w:ascii="Times New Roman" w:hAnsi="Times New Roman"/>
          <w:sz w:val="28"/>
          <w:szCs w:val="28"/>
          <w:lang w:eastAsia="ru-RU"/>
        </w:rPr>
        <w:t xml:space="preserve">100% </w:t>
      </w:r>
      <w:r w:rsidR="00A16E4F">
        <w:rPr>
          <w:rFonts w:ascii="Times New Roman" w:hAnsi="Times New Roman"/>
          <w:sz w:val="28"/>
          <w:szCs w:val="28"/>
          <w:lang w:eastAsia="ru-RU"/>
        </w:rPr>
        <w:t xml:space="preserve">охват детей </w:t>
      </w:r>
      <w:r w:rsidR="009F7BD7" w:rsidRPr="009F7BD7">
        <w:rPr>
          <w:rFonts w:ascii="Times New Roman" w:hAnsi="Times New Roman"/>
          <w:sz w:val="28"/>
          <w:szCs w:val="28"/>
          <w:lang w:eastAsia="ru-RU"/>
        </w:rPr>
        <w:t xml:space="preserve">в возрасте </w:t>
      </w:r>
      <w:r w:rsidR="00A16E4F">
        <w:rPr>
          <w:rFonts w:ascii="Times New Roman" w:hAnsi="Times New Roman"/>
          <w:sz w:val="28"/>
          <w:szCs w:val="28"/>
          <w:lang w:eastAsia="ru-RU"/>
        </w:rPr>
        <w:t>3-х</w:t>
      </w:r>
      <w:r w:rsidR="009F7BD7" w:rsidRPr="009F7BD7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A16E4F">
        <w:rPr>
          <w:rFonts w:ascii="Times New Roman" w:hAnsi="Times New Roman"/>
          <w:sz w:val="28"/>
          <w:szCs w:val="28"/>
          <w:lang w:eastAsia="ru-RU"/>
        </w:rPr>
        <w:t>»</w:t>
      </w:r>
      <w:r w:rsidR="009F7BD7" w:rsidRPr="009F7BD7">
        <w:rPr>
          <w:rFonts w:ascii="Times New Roman" w:hAnsi="Times New Roman"/>
          <w:sz w:val="28"/>
          <w:szCs w:val="28"/>
          <w:lang w:eastAsia="ru-RU"/>
        </w:rPr>
        <w:t xml:space="preserve"> будет достигнут.</w:t>
      </w:r>
      <w:r w:rsidR="00AA2A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1A9D" w:rsidRPr="009F7BD7" w:rsidRDefault="00BE1A9D" w:rsidP="00BE1A9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D7">
        <w:rPr>
          <w:rFonts w:ascii="Times New Roman" w:hAnsi="Times New Roman"/>
          <w:sz w:val="28"/>
          <w:szCs w:val="28"/>
          <w:lang w:eastAsia="ru-RU"/>
        </w:rPr>
        <w:t>Проблемой остается комплектование отдельных МДОО в Ленинском, Октябрьском районах города, где сложились излишки мест. Количество детей, претендующих на предоставление места в детском саду, меньше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F7BD7">
        <w:rPr>
          <w:rFonts w:ascii="Times New Roman" w:hAnsi="Times New Roman"/>
          <w:sz w:val="28"/>
          <w:szCs w:val="28"/>
          <w:lang w:eastAsia="ru-RU"/>
        </w:rPr>
        <w:t xml:space="preserve"> чем имеющееся в настоящее время количество свободных мест в МДОО. Снижение количества детей может привести к снижению заработной платы сотрудников.</w:t>
      </w:r>
    </w:p>
    <w:p w:rsidR="00E87B0F" w:rsidRDefault="00E87B0F" w:rsidP="009F7BD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в соответствии с </w:t>
      </w:r>
      <w:r w:rsidR="00ED5DBD">
        <w:rPr>
          <w:rFonts w:ascii="Times New Roman" w:hAnsi="Times New Roman"/>
          <w:sz w:val="28"/>
          <w:szCs w:val="28"/>
          <w:lang w:eastAsia="ru-RU"/>
        </w:rPr>
        <w:t xml:space="preserve">утвержденным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планом проведена реорганизация двух детских садов: МБДОУ «Детский сад №81» </w:t>
      </w:r>
      <w:r w:rsidR="00ED5DBD">
        <w:rPr>
          <w:rFonts w:ascii="Times New Roman" w:hAnsi="Times New Roman"/>
          <w:sz w:val="28"/>
          <w:szCs w:val="28"/>
          <w:lang w:eastAsia="ru-RU"/>
        </w:rPr>
        <w:t xml:space="preserve">реорганизован </w:t>
      </w:r>
      <w:r>
        <w:rPr>
          <w:rFonts w:ascii="Times New Roman" w:hAnsi="Times New Roman"/>
          <w:sz w:val="28"/>
          <w:szCs w:val="28"/>
          <w:lang w:eastAsia="ru-RU"/>
        </w:rPr>
        <w:t>путем присоединения к МАДОУ «Детский сад №272», МБДОУ «Детский сад №229</w:t>
      </w:r>
      <w:r w:rsidR="00ED5DB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реорганизован путем присоединения к МБДОУ «Детский сад №231</w:t>
      </w:r>
      <w:r w:rsidRPr="00770A7C">
        <w:rPr>
          <w:rFonts w:ascii="Times New Roman" w:hAnsi="Times New Roman"/>
          <w:sz w:val="28"/>
          <w:szCs w:val="28"/>
          <w:lang w:eastAsia="ru-RU"/>
        </w:rPr>
        <w:t>».</w:t>
      </w:r>
      <w:r w:rsidR="00A7417D" w:rsidRPr="00770A7C">
        <w:rPr>
          <w:rFonts w:ascii="Times New Roman" w:hAnsi="Times New Roman"/>
          <w:sz w:val="28"/>
          <w:szCs w:val="28"/>
          <w:lang w:eastAsia="ru-RU"/>
        </w:rPr>
        <w:t xml:space="preserve"> До конца года планируется реорганизовать</w:t>
      </w:r>
      <w:r w:rsidR="00F128D0" w:rsidRPr="00770A7C">
        <w:rPr>
          <w:rFonts w:ascii="Times New Roman" w:hAnsi="Times New Roman"/>
          <w:sz w:val="28"/>
          <w:szCs w:val="28"/>
          <w:lang w:eastAsia="ru-RU"/>
        </w:rPr>
        <w:t xml:space="preserve"> еще 2 детских сада (МБДОУ «Детск</w:t>
      </w:r>
      <w:r w:rsidR="00F128D0">
        <w:rPr>
          <w:rFonts w:ascii="Times New Roman" w:hAnsi="Times New Roman"/>
          <w:sz w:val="28"/>
          <w:szCs w:val="28"/>
          <w:lang w:eastAsia="ru-RU"/>
        </w:rPr>
        <w:t>ий сад №89» путем присоединения к МБДОУ «Детский сад №56», МБДОУ «Детский сад №</w:t>
      </w:r>
      <w:r w:rsidR="00374A48">
        <w:rPr>
          <w:rFonts w:ascii="Times New Roman" w:hAnsi="Times New Roman"/>
          <w:sz w:val="28"/>
          <w:szCs w:val="28"/>
          <w:lang w:eastAsia="ru-RU"/>
        </w:rPr>
        <w:t>172»</w:t>
      </w:r>
      <w:r w:rsidR="00084E71" w:rsidRPr="00084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E71">
        <w:rPr>
          <w:rFonts w:ascii="Times New Roman" w:hAnsi="Times New Roman"/>
          <w:sz w:val="28"/>
          <w:szCs w:val="28"/>
          <w:lang w:eastAsia="ru-RU"/>
        </w:rPr>
        <w:t>путем присоединения к МБДОУ «Детский сад №230»</w:t>
      </w:r>
      <w:r w:rsidR="0064147E">
        <w:rPr>
          <w:rFonts w:ascii="Times New Roman" w:hAnsi="Times New Roman"/>
          <w:sz w:val="28"/>
          <w:szCs w:val="28"/>
          <w:lang w:eastAsia="ru-RU"/>
        </w:rPr>
        <w:t>)</w:t>
      </w:r>
      <w:r w:rsidR="00084E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74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17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41201" w:rsidRDefault="00B41201" w:rsidP="0027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3C2" w:rsidRPr="00D413C2" w:rsidRDefault="00D413C2" w:rsidP="0027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C2">
        <w:rPr>
          <w:rFonts w:ascii="Times New Roman" w:hAnsi="Times New Roman" w:cs="Times New Roman"/>
          <w:sz w:val="28"/>
          <w:szCs w:val="28"/>
        </w:rPr>
        <w:t xml:space="preserve">В рамках предоставления государственной услуги «Назначение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 в отчетном периоде приняты и обработаны документы, </w:t>
      </w:r>
      <w:r w:rsidRPr="002E2782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535D17" w:rsidRPr="002E27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2782" w:rsidRPr="002E2782">
        <w:rPr>
          <w:rFonts w:ascii="Times New Roman" w:hAnsi="Times New Roman" w:cs="Times New Roman"/>
          <w:sz w:val="28"/>
          <w:szCs w:val="28"/>
        </w:rPr>
        <w:t>2205</w:t>
      </w:r>
      <w:r w:rsidRPr="002E2782">
        <w:rPr>
          <w:rFonts w:ascii="Times New Roman" w:hAnsi="Times New Roman" w:cs="Times New Roman"/>
          <w:sz w:val="28"/>
          <w:szCs w:val="28"/>
        </w:rPr>
        <w:t xml:space="preserve"> заявителями.</w:t>
      </w:r>
    </w:p>
    <w:p w:rsidR="00D413C2" w:rsidRPr="00E1202E" w:rsidRDefault="00A93334" w:rsidP="00535D1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8E402C">
        <w:rPr>
          <w:rFonts w:ascii="Times New Roman" w:eastAsiaTheme="minorHAnsi" w:hAnsi="Times New Roman"/>
          <w:sz w:val="28"/>
          <w:szCs w:val="28"/>
        </w:rPr>
        <w:t>марте</w:t>
      </w:r>
      <w:r>
        <w:rPr>
          <w:rFonts w:ascii="Times New Roman" w:eastAsiaTheme="minorHAnsi" w:hAnsi="Times New Roman"/>
          <w:sz w:val="28"/>
          <w:szCs w:val="28"/>
        </w:rPr>
        <w:t xml:space="preserve"> 2021</w:t>
      </w:r>
      <w:r w:rsidR="00D413C2" w:rsidRPr="00EE2CB0">
        <w:rPr>
          <w:rFonts w:ascii="Times New Roman" w:eastAsiaTheme="minorHAnsi" w:hAnsi="Times New Roman"/>
          <w:sz w:val="28"/>
          <w:szCs w:val="28"/>
        </w:rPr>
        <w:t xml:space="preserve"> года пров</w:t>
      </w:r>
      <w:r w:rsidR="002B50E4">
        <w:rPr>
          <w:rFonts w:ascii="Times New Roman" w:eastAsiaTheme="minorHAnsi" w:hAnsi="Times New Roman"/>
          <w:sz w:val="28"/>
          <w:szCs w:val="28"/>
        </w:rPr>
        <w:t>еден мониторинг по соблюдению М</w:t>
      </w:r>
      <w:r w:rsidR="00D413C2" w:rsidRPr="00EE2CB0">
        <w:rPr>
          <w:rFonts w:ascii="Times New Roman" w:eastAsiaTheme="minorHAnsi" w:hAnsi="Times New Roman"/>
          <w:sz w:val="28"/>
          <w:szCs w:val="28"/>
        </w:rPr>
        <w:t>ДОО сроков предоставления компенсации. Нарушений сроков предоставления услуги не выявлено.</w:t>
      </w:r>
      <w:r w:rsidR="00E1202E" w:rsidRPr="00EE2CB0">
        <w:rPr>
          <w:rFonts w:ascii="Times New Roman" w:eastAsiaTheme="minorHAnsi" w:hAnsi="Times New Roman"/>
          <w:sz w:val="28"/>
          <w:szCs w:val="28"/>
        </w:rPr>
        <w:t xml:space="preserve"> </w:t>
      </w:r>
      <w:r w:rsidR="00D413C2" w:rsidRPr="00EE2CB0">
        <w:rPr>
          <w:rFonts w:ascii="Times New Roman" w:eastAsiaTheme="minorHAnsi" w:hAnsi="Times New Roman"/>
          <w:sz w:val="28"/>
          <w:szCs w:val="28"/>
        </w:rPr>
        <w:t>Государственная у</w:t>
      </w:r>
      <w:r w:rsidR="00D413C2" w:rsidRPr="00D413C2">
        <w:rPr>
          <w:rFonts w:ascii="Times New Roman" w:hAnsi="Times New Roman"/>
          <w:sz w:val="28"/>
          <w:szCs w:val="28"/>
        </w:rPr>
        <w:t>слуга предоставлена в соответствии с Соглашением о взаимодействии с ОО.</w:t>
      </w:r>
    </w:p>
    <w:p w:rsidR="00B41201" w:rsidRDefault="00B41201" w:rsidP="004372B8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372B8" w:rsidRDefault="004372B8" w:rsidP="004372B8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372B8">
        <w:rPr>
          <w:rFonts w:ascii="Times New Roman" w:eastAsiaTheme="minorHAnsi" w:hAnsi="Times New Roman"/>
          <w:sz w:val="28"/>
          <w:szCs w:val="28"/>
        </w:rPr>
        <w:t xml:space="preserve">Одной из главных задач, стоящих перед комитетом и, в частности, перед </w:t>
      </w:r>
      <w:proofErr w:type="gramStart"/>
      <w:r w:rsidRPr="004372B8">
        <w:rPr>
          <w:rFonts w:ascii="Times New Roman" w:eastAsiaTheme="minorHAnsi" w:hAnsi="Times New Roman"/>
          <w:sz w:val="28"/>
          <w:szCs w:val="28"/>
        </w:rPr>
        <w:t>отделом</w:t>
      </w:r>
      <w:proofErr w:type="gramEnd"/>
      <w:r w:rsidRPr="004372B8">
        <w:rPr>
          <w:rFonts w:ascii="Times New Roman" w:eastAsiaTheme="minorHAnsi" w:hAnsi="Times New Roman"/>
          <w:sz w:val="28"/>
          <w:szCs w:val="28"/>
        </w:rPr>
        <w:t xml:space="preserve"> общего образования в отчетном периоде </w:t>
      </w:r>
      <w:r w:rsidR="00503D7C">
        <w:rPr>
          <w:rFonts w:ascii="Times New Roman" w:eastAsiaTheme="minorHAnsi" w:hAnsi="Times New Roman"/>
          <w:sz w:val="28"/>
          <w:szCs w:val="28"/>
        </w:rPr>
        <w:t>является</w:t>
      </w:r>
      <w:r w:rsidRPr="004372B8">
        <w:rPr>
          <w:rFonts w:ascii="Times New Roman" w:eastAsiaTheme="minorHAnsi" w:hAnsi="Times New Roman"/>
          <w:sz w:val="28"/>
          <w:szCs w:val="28"/>
        </w:rPr>
        <w:t xml:space="preserve"> </w:t>
      </w:r>
      <w:r w:rsidR="00503D7C">
        <w:rPr>
          <w:rFonts w:ascii="Times New Roman" w:eastAsiaTheme="minorHAnsi" w:hAnsi="Times New Roman"/>
          <w:sz w:val="28"/>
          <w:szCs w:val="28"/>
        </w:rPr>
        <w:t xml:space="preserve">проведение приемной кампании по </w:t>
      </w:r>
      <w:r>
        <w:rPr>
          <w:rFonts w:ascii="Times New Roman" w:eastAsiaTheme="minorHAnsi" w:hAnsi="Times New Roman"/>
          <w:sz w:val="28"/>
          <w:szCs w:val="28"/>
        </w:rPr>
        <w:t>прием</w:t>
      </w:r>
      <w:r w:rsidR="00503D7C">
        <w:rPr>
          <w:rFonts w:ascii="Times New Roman" w:eastAsiaTheme="minorHAnsi" w:hAnsi="Times New Roman"/>
          <w:sz w:val="28"/>
          <w:szCs w:val="28"/>
        </w:rPr>
        <w:t>у обучающихся в первый</w:t>
      </w:r>
      <w:r>
        <w:rPr>
          <w:rFonts w:ascii="Times New Roman" w:eastAsiaTheme="minorHAnsi" w:hAnsi="Times New Roman"/>
          <w:sz w:val="28"/>
          <w:szCs w:val="28"/>
        </w:rPr>
        <w:t xml:space="preserve"> класс на 2021/2022</w:t>
      </w:r>
      <w:r w:rsidRPr="004372B8">
        <w:rPr>
          <w:rFonts w:ascii="Times New Roman" w:eastAsiaTheme="minorHAnsi" w:hAnsi="Times New Roman"/>
          <w:sz w:val="28"/>
          <w:szCs w:val="28"/>
        </w:rPr>
        <w:t xml:space="preserve"> учебный год. </w:t>
      </w:r>
    </w:p>
    <w:p w:rsidR="00354AF7" w:rsidRPr="00354AF7" w:rsidRDefault="00354AF7" w:rsidP="00354AF7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4AF7">
        <w:rPr>
          <w:rFonts w:ascii="Times New Roman" w:eastAsiaTheme="minorHAnsi" w:hAnsi="Times New Roman"/>
          <w:sz w:val="28"/>
          <w:szCs w:val="28"/>
        </w:rPr>
        <w:t>По прогнозным данным в 2021/2022 учебном году число первоклассников города Барнаула составит 9500</w:t>
      </w:r>
      <w:r w:rsidR="00076F16">
        <w:rPr>
          <w:rFonts w:ascii="Times New Roman" w:eastAsiaTheme="minorHAnsi" w:hAnsi="Times New Roman"/>
          <w:sz w:val="28"/>
          <w:szCs w:val="28"/>
        </w:rPr>
        <w:t xml:space="preserve"> чел., что на 900 чел. больше чем в 2020 году (2020 </w:t>
      </w:r>
      <w:r w:rsidR="00076F16">
        <w:rPr>
          <w:rFonts w:ascii="Times New Roman" w:eastAsiaTheme="minorHAnsi" w:hAnsi="Times New Roman"/>
          <w:sz w:val="28"/>
          <w:szCs w:val="28"/>
        </w:rPr>
        <w:lastRenderedPageBreak/>
        <w:t xml:space="preserve">– 8600 чел.) </w:t>
      </w:r>
      <w:r w:rsidRPr="00354AF7">
        <w:rPr>
          <w:rFonts w:ascii="Times New Roman" w:eastAsiaTheme="minorHAnsi" w:hAnsi="Times New Roman"/>
          <w:sz w:val="28"/>
          <w:szCs w:val="28"/>
        </w:rPr>
        <w:t xml:space="preserve">Планируется к открытию 9900 </w:t>
      </w:r>
      <w:r w:rsidR="00076F16">
        <w:rPr>
          <w:rFonts w:ascii="Times New Roman" w:eastAsiaTheme="minorHAnsi" w:hAnsi="Times New Roman"/>
          <w:sz w:val="28"/>
          <w:szCs w:val="28"/>
        </w:rPr>
        <w:t xml:space="preserve">мест, что также больше, чем в прошлом году на 400 </w:t>
      </w:r>
      <w:r w:rsidR="00746740">
        <w:rPr>
          <w:rFonts w:ascii="Times New Roman" w:eastAsiaTheme="minorHAnsi" w:hAnsi="Times New Roman"/>
          <w:sz w:val="28"/>
          <w:szCs w:val="28"/>
        </w:rPr>
        <w:t xml:space="preserve">мест </w:t>
      </w:r>
      <w:r w:rsidR="00076F16">
        <w:rPr>
          <w:rFonts w:ascii="Times New Roman" w:eastAsiaTheme="minorHAnsi" w:hAnsi="Times New Roman"/>
          <w:sz w:val="28"/>
          <w:szCs w:val="28"/>
        </w:rPr>
        <w:t xml:space="preserve">(2020 – 9500 мест). </w:t>
      </w:r>
      <w:r w:rsidRPr="00354AF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4AF7" w:rsidRPr="00354AF7" w:rsidRDefault="00354AF7" w:rsidP="00354AF7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4AF7">
        <w:rPr>
          <w:rFonts w:ascii="Times New Roman" w:eastAsiaTheme="minorHAnsi" w:hAnsi="Times New Roman"/>
          <w:sz w:val="28"/>
          <w:szCs w:val="28"/>
        </w:rPr>
        <w:t xml:space="preserve">В 2021 году прием </w:t>
      </w:r>
      <w:r w:rsidR="00977625">
        <w:rPr>
          <w:rFonts w:ascii="Times New Roman" w:eastAsiaTheme="minorHAnsi" w:hAnsi="Times New Roman"/>
          <w:sz w:val="28"/>
          <w:szCs w:val="28"/>
        </w:rPr>
        <w:t>осуществляется</w:t>
      </w:r>
      <w:r w:rsidRPr="00354AF7">
        <w:rPr>
          <w:rFonts w:ascii="Times New Roman" w:eastAsiaTheme="minorHAnsi" w:hAnsi="Times New Roman"/>
          <w:sz w:val="28"/>
          <w:szCs w:val="28"/>
        </w:rPr>
        <w:t xml:space="preserve"> в соответствии с новым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354AF7">
        <w:rPr>
          <w:rFonts w:ascii="Times New Roman" w:eastAsiaTheme="minorHAnsi" w:hAnsi="Times New Roman"/>
          <w:sz w:val="28"/>
          <w:szCs w:val="28"/>
        </w:rPr>
        <w:t>орядком</w:t>
      </w:r>
      <w:r w:rsidR="001C4073">
        <w:rPr>
          <w:rFonts w:ascii="Times New Roman" w:eastAsiaTheme="minorHAnsi" w:hAnsi="Times New Roman"/>
          <w:sz w:val="28"/>
          <w:szCs w:val="28"/>
        </w:rPr>
        <w:t>, утвержденным приказом Министерства просвещения РФ от 02.09.2020 №458</w:t>
      </w:r>
      <w:r w:rsidRPr="00354AF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54AF7">
        <w:rPr>
          <w:rFonts w:ascii="Times New Roman" w:eastAsiaTheme="minorHAnsi" w:hAnsi="Times New Roman"/>
          <w:sz w:val="28"/>
          <w:szCs w:val="28"/>
        </w:rPr>
        <w:t>Для снятия напряженности в Индустриальном, Октябрьском, Центральном районах проведено перераспределение территорий.</w:t>
      </w:r>
    </w:p>
    <w:p w:rsidR="00354AF7" w:rsidRDefault="00354AF7" w:rsidP="00354AF7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4AF7">
        <w:rPr>
          <w:rFonts w:ascii="Times New Roman" w:eastAsiaTheme="minorHAnsi" w:hAnsi="Times New Roman"/>
          <w:sz w:val="28"/>
          <w:szCs w:val="28"/>
        </w:rPr>
        <w:t>30.06.2021 завершён прием учащихся, проживающих на закрепленной территории. На 05.07.2021 зачислено 8077 будущих первоклассников</w:t>
      </w:r>
      <w:r w:rsidR="00076F16">
        <w:rPr>
          <w:rFonts w:ascii="Times New Roman" w:eastAsiaTheme="minorHAnsi" w:hAnsi="Times New Roman"/>
          <w:sz w:val="28"/>
          <w:szCs w:val="28"/>
        </w:rPr>
        <w:t>, что составляет 85% от прогнозной цифры</w:t>
      </w:r>
      <w:r w:rsidRPr="00354AF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F7A99" w:rsidRPr="006F7A99" w:rsidRDefault="00617ACA" w:rsidP="006F7A99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Вместе с тем, </w:t>
      </w:r>
      <w:r w:rsidR="006F7A99">
        <w:rPr>
          <w:rFonts w:ascii="Times New Roman" w:eastAsiaTheme="minorHAnsi" w:hAnsi="Times New Roman"/>
          <w:sz w:val="28"/>
          <w:szCs w:val="28"/>
        </w:rPr>
        <w:t>в отдельных образовательных организациях остается проблемой</w:t>
      </w:r>
      <w:r w:rsidR="006F7A99" w:rsidRPr="006F7A99">
        <w:rPr>
          <w:rFonts w:ascii="Times New Roman" w:eastAsiaTheme="minorHAnsi" w:hAnsi="Times New Roman"/>
          <w:sz w:val="28"/>
          <w:szCs w:val="28"/>
        </w:rPr>
        <w:t xml:space="preserve"> </w:t>
      </w:r>
      <w:r w:rsidR="006F7A99">
        <w:rPr>
          <w:rFonts w:ascii="Times New Roman" w:eastAsiaTheme="minorHAnsi" w:hAnsi="Times New Roman"/>
          <w:sz w:val="28"/>
          <w:szCs w:val="28"/>
        </w:rPr>
        <w:t>зачисление детей</w:t>
      </w:r>
      <w:r w:rsidR="006F7A99" w:rsidRPr="006F7A99">
        <w:rPr>
          <w:rFonts w:ascii="Times New Roman" w:eastAsiaTheme="minorHAnsi" w:hAnsi="Times New Roman"/>
          <w:sz w:val="28"/>
          <w:szCs w:val="28"/>
        </w:rPr>
        <w:t xml:space="preserve"> в первый класс на 2021/2022 учебный год по месту регистрации, так как количество зарегистрированных </w:t>
      </w:r>
      <w:r w:rsidR="006F7A99">
        <w:rPr>
          <w:rFonts w:ascii="Times New Roman" w:eastAsiaTheme="minorHAnsi" w:hAnsi="Times New Roman"/>
          <w:sz w:val="28"/>
          <w:szCs w:val="28"/>
        </w:rPr>
        <w:t>превышает</w:t>
      </w:r>
      <w:r w:rsidR="006F7A99" w:rsidRPr="006F7A99">
        <w:rPr>
          <w:rFonts w:ascii="Times New Roman" w:eastAsiaTheme="minorHAnsi" w:hAnsi="Times New Roman"/>
          <w:sz w:val="28"/>
          <w:szCs w:val="28"/>
        </w:rPr>
        <w:t xml:space="preserve"> число мест в МОО.</w:t>
      </w:r>
    </w:p>
    <w:p w:rsidR="00617ACA" w:rsidRDefault="006F7A99" w:rsidP="00354AF7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Так, </w:t>
      </w:r>
      <w:r w:rsidR="00617ACA">
        <w:rPr>
          <w:rFonts w:ascii="Times New Roman" w:eastAsiaTheme="minorHAnsi" w:hAnsi="Times New Roman"/>
          <w:sz w:val="28"/>
          <w:szCs w:val="28"/>
        </w:rPr>
        <w:t xml:space="preserve">379 человек, имеющих регистрацию по месту жительства, получили </w:t>
      </w:r>
      <w:r w:rsidR="00DD3BEF">
        <w:rPr>
          <w:rFonts w:ascii="Times New Roman" w:eastAsiaTheme="minorHAnsi" w:hAnsi="Times New Roman"/>
          <w:sz w:val="28"/>
          <w:szCs w:val="28"/>
        </w:rPr>
        <w:t xml:space="preserve">массовый </w:t>
      </w:r>
      <w:r w:rsidR="00617ACA">
        <w:rPr>
          <w:rFonts w:ascii="Times New Roman" w:eastAsiaTheme="minorHAnsi" w:hAnsi="Times New Roman"/>
          <w:sz w:val="28"/>
          <w:szCs w:val="28"/>
        </w:rPr>
        <w:t xml:space="preserve">отказ </w:t>
      </w:r>
      <w:r w:rsidR="00DD3BEF">
        <w:rPr>
          <w:rFonts w:ascii="Times New Roman" w:eastAsiaTheme="minorHAnsi" w:hAnsi="Times New Roman"/>
          <w:sz w:val="28"/>
          <w:szCs w:val="28"/>
        </w:rPr>
        <w:t xml:space="preserve">от зачисления </w:t>
      </w:r>
      <w:r w:rsidR="00617ACA">
        <w:rPr>
          <w:rFonts w:ascii="Times New Roman" w:eastAsiaTheme="minorHAnsi" w:hAnsi="Times New Roman"/>
          <w:sz w:val="28"/>
          <w:szCs w:val="28"/>
        </w:rPr>
        <w:t xml:space="preserve">в школах, где сформировался дефицит мест для жителей микрорайона (СОШ 98, 133, 135, 136, гимназия 22). </w:t>
      </w:r>
    </w:p>
    <w:p w:rsidR="006F7A99" w:rsidRPr="006F7A99" w:rsidRDefault="006F7A99" w:rsidP="006F7A99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F7A99">
        <w:rPr>
          <w:rFonts w:ascii="Times New Roman" w:eastAsiaTheme="minorHAnsi" w:hAnsi="Times New Roman"/>
          <w:sz w:val="28"/>
          <w:szCs w:val="28"/>
        </w:rPr>
        <w:t>Причиной послужило большое количество граждан</w:t>
      </w:r>
      <w:r>
        <w:rPr>
          <w:rFonts w:ascii="Times New Roman" w:eastAsiaTheme="minorHAnsi" w:hAnsi="Times New Roman"/>
          <w:sz w:val="28"/>
          <w:szCs w:val="28"/>
        </w:rPr>
        <w:t>, имеющих временные регистрации.</w:t>
      </w:r>
      <w:r w:rsidR="00F5479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6F7A99">
        <w:rPr>
          <w:rFonts w:ascii="Times New Roman" w:eastAsiaTheme="minorHAnsi" w:hAnsi="Times New Roman"/>
          <w:sz w:val="28"/>
          <w:szCs w:val="28"/>
        </w:rPr>
        <w:t>анную категорию граждан невозможно учесть на момент принятия приказа комитета по образованию о закреплении территорий за МОО, так как большинство из них регистрируются по месту пребывания перед началом приемной кампании. Кроме этого</w:t>
      </w:r>
      <w:r>
        <w:rPr>
          <w:rFonts w:ascii="Times New Roman" w:eastAsiaTheme="minorHAnsi" w:hAnsi="Times New Roman"/>
          <w:sz w:val="28"/>
          <w:szCs w:val="28"/>
        </w:rPr>
        <w:t>, ряд мест</w:t>
      </w:r>
      <w:r w:rsidRPr="006F7A99">
        <w:rPr>
          <w:rFonts w:ascii="Times New Roman" w:eastAsiaTheme="minorHAnsi" w:hAnsi="Times New Roman"/>
          <w:sz w:val="28"/>
          <w:szCs w:val="28"/>
        </w:rPr>
        <w:t xml:space="preserve"> в школах были пред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6F7A99">
        <w:rPr>
          <w:rFonts w:ascii="Times New Roman" w:eastAsiaTheme="minorHAnsi" w:hAnsi="Times New Roman"/>
          <w:sz w:val="28"/>
          <w:szCs w:val="28"/>
        </w:rPr>
        <w:t>ставлены для зачисления льготных категорий граждан (первоочередное право приема и преимущественное право приема на обучение).</w:t>
      </w:r>
    </w:p>
    <w:p w:rsidR="002501DB" w:rsidRPr="002501DB" w:rsidRDefault="002501DB" w:rsidP="002501D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01DB">
        <w:rPr>
          <w:rFonts w:ascii="Times New Roman" w:eastAsiaTheme="minorHAnsi" w:hAnsi="Times New Roman"/>
          <w:sz w:val="28"/>
          <w:szCs w:val="28"/>
        </w:rPr>
        <w:t xml:space="preserve">С 06.07.2021 принимаются заявления о приеме на обучение в первый класс детей, не проживающих на закрепленной территории. </w:t>
      </w:r>
      <w:r w:rsidR="004B1174">
        <w:rPr>
          <w:rFonts w:ascii="Times New Roman" w:eastAsiaTheme="minorHAnsi" w:hAnsi="Times New Roman"/>
          <w:sz w:val="28"/>
          <w:szCs w:val="28"/>
        </w:rPr>
        <w:t>По состоянию на 12</w:t>
      </w:r>
      <w:r w:rsidR="00587006">
        <w:rPr>
          <w:rFonts w:ascii="Times New Roman" w:eastAsiaTheme="minorHAnsi" w:hAnsi="Times New Roman"/>
          <w:sz w:val="28"/>
          <w:szCs w:val="28"/>
        </w:rPr>
        <w:t>.07.2021</w:t>
      </w:r>
      <w:r w:rsidR="00D46621">
        <w:rPr>
          <w:rFonts w:ascii="Times New Roman" w:eastAsiaTheme="minorHAnsi" w:hAnsi="Times New Roman"/>
          <w:sz w:val="28"/>
          <w:szCs w:val="28"/>
        </w:rPr>
        <w:t xml:space="preserve"> зачислено </w:t>
      </w:r>
      <w:r w:rsidR="00B618C0">
        <w:rPr>
          <w:rFonts w:ascii="Times New Roman" w:eastAsiaTheme="minorHAnsi" w:hAnsi="Times New Roman"/>
          <w:sz w:val="28"/>
          <w:szCs w:val="28"/>
        </w:rPr>
        <w:t>9219</w:t>
      </w:r>
      <w:r w:rsidR="00D46621">
        <w:rPr>
          <w:rFonts w:ascii="Times New Roman" w:eastAsiaTheme="minorHAnsi" w:hAnsi="Times New Roman"/>
          <w:sz w:val="28"/>
          <w:szCs w:val="28"/>
        </w:rPr>
        <w:t xml:space="preserve"> пе</w:t>
      </w:r>
      <w:r w:rsidR="00B618C0">
        <w:rPr>
          <w:rFonts w:ascii="Times New Roman" w:eastAsiaTheme="minorHAnsi" w:hAnsi="Times New Roman"/>
          <w:sz w:val="28"/>
          <w:szCs w:val="28"/>
        </w:rPr>
        <w:t>рвоклассников, что составляет 97</w:t>
      </w:r>
      <w:r w:rsidR="00D46621">
        <w:rPr>
          <w:rFonts w:ascii="Times New Roman" w:eastAsiaTheme="minorHAnsi" w:hAnsi="Times New Roman"/>
          <w:sz w:val="28"/>
          <w:szCs w:val="28"/>
        </w:rPr>
        <w:t xml:space="preserve">% от прогнозной цифры. </w:t>
      </w:r>
      <w:r w:rsidR="00641382">
        <w:rPr>
          <w:rFonts w:ascii="Times New Roman" w:eastAsiaTheme="minorHAnsi" w:hAnsi="Times New Roman"/>
          <w:sz w:val="28"/>
          <w:szCs w:val="28"/>
        </w:rPr>
        <w:t xml:space="preserve">Завершили прием 42 школы города. </w:t>
      </w:r>
      <w:r w:rsidR="005118C3" w:rsidRPr="00354AF7">
        <w:rPr>
          <w:rFonts w:ascii="Times New Roman" w:eastAsiaTheme="minorHAnsi" w:hAnsi="Times New Roman"/>
          <w:sz w:val="28"/>
          <w:szCs w:val="28"/>
        </w:rPr>
        <w:t xml:space="preserve">Свободных мест – </w:t>
      </w:r>
      <w:r w:rsidR="005118C3">
        <w:rPr>
          <w:rFonts w:ascii="Times New Roman" w:eastAsiaTheme="minorHAnsi" w:hAnsi="Times New Roman"/>
          <w:sz w:val="28"/>
          <w:szCs w:val="28"/>
        </w:rPr>
        <w:t xml:space="preserve">около </w:t>
      </w:r>
      <w:r w:rsidR="00B618C0">
        <w:rPr>
          <w:rFonts w:ascii="Times New Roman" w:eastAsiaTheme="minorHAnsi" w:hAnsi="Times New Roman"/>
          <w:sz w:val="28"/>
          <w:szCs w:val="28"/>
        </w:rPr>
        <w:t>700</w:t>
      </w:r>
      <w:r w:rsidR="005118C3">
        <w:rPr>
          <w:rFonts w:ascii="Times New Roman" w:eastAsiaTheme="minorHAnsi" w:hAnsi="Times New Roman"/>
          <w:sz w:val="28"/>
          <w:szCs w:val="28"/>
        </w:rPr>
        <w:t>.</w:t>
      </w:r>
    </w:p>
    <w:p w:rsidR="002501DB" w:rsidRPr="002501DB" w:rsidRDefault="002501DB" w:rsidP="002501D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01DB">
        <w:rPr>
          <w:rFonts w:ascii="Times New Roman" w:eastAsiaTheme="minorHAnsi" w:hAnsi="Times New Roman"/>
          <w:sz w:val="28"/>
          <w:szCs w:val="28"/>
        </w:rPr>
        <w:t xml:space="preserve">С целью снятия напряженности на сайте комитета и </w:t>
      </w:r>
      <w:r w:rsidR="00063C5B">
        <w:rPr>
          <w:rFonts w:ascii="Times New Roman" w:eastAsiaTheme="minorHAnsi" w:hAnsi="Times New Roman"/>
          <w:sz w:val="28"/>
          <w:szCs w:val="28"/>
        </w:rPr>
        <w:t xml:space="preserve">в социальной сети </w:t>
      </w:r>
      <w:proofErr w:type="spellStart"/>
      <w:r w:rsidR="00063C5B">
        <w:rPr>
          <w:rFonts w:ascii="Times New Roman" w:eastAsiaTheme="minorHAnsi" w:hAnsi="Times New Roman"/>
          <w:sz w:val="28"/>
          <w:szCs w:val="28"/>
        </w:rPr>
        <w:t>Инстаграм</w:t>
      </w:r>
      <w:proofErr w:type="spellEnd"/>
      <w:r w:rsidRPr="002501DB">
        <w:rPr>
          <w:rFonts w:ascii="Times New Roman" w:eastAsiaTheme="minorHAnsi" w:hAnsi="Times New Roman"/>
          <w:sz w:val="28"/>
          <w:szCs w:val="28"/>
        </w:rPr>
        <w:t xml:space="preserve"> размещена информация о действиях родителей в случае получения отказа. Организован прием граждан специалистами отдела. Кроме этого, для оперативного решения вопроса по выбору школы, родители могут самостоятельно проверить наличие свободных мест в первых классах 2021/2022 учебного года на сайте выбранной школы или на </w:t>
      </w:r>
      <w:hyperlink r:id="rId7" w:anchor="/search/2" w:history="1">
        <w:r w:rsidRPr="002501DB">
          <w:rPr>
            <w:rFonts w:ascii="Times New Roman" w:eastAsiaTheme="minorHAnsi" w:hAnsi="Times New Roman"/>
            <w:sz w:val="28"/>
            <w:szCs w:val="28"/>
          </w:rPr>
          <w:t>Портале образовательных услуг</w:t>
        </w:r>
      </w:hyperlink>
      <w:r w:rsidRPr="002501D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501DB" w:rsidRPr="002501DB" w:rsidRDefault="002501DB" w:rsidP="002501D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01DB">
        <w:rPr>
          <w:rFonts w:ascii="Times New Roman" w:eastAsiaTheme="minorHAnsi" w:hAnsi="Times New Roman"/>
          <w:sz w:val="28"/>
          <w:szCs w:val="28"/>
        </w:rPr>
        <w:t>Приемная кампания продолжается.</w:t>
      </w:r>
      <w:r w:rsidR="00617AC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41201" w:rsidRDefault="00B41201" w:rsidP="00C810A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0A1" w:rsidRDefault="00C810A1" w:rsidP="00C810A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Важнейшей задачей отдела общего образования является проведение оценочных процедур.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Приказом комитета по образованию города Барнаула от 25.02.2021 №280-осн «О проведении мониторинга качества подготовки обучающихся общеобразовательных организаций города Барнаула в 2021 году» </w:t>
      </w:r>
      <w:r>
        <w:rPr>
          <w:rFonts w:ascii="Times New Roman" w:eastAsiaTheme="minorHAnsi" w:hAnsi="Times New Roman"/>
          <w:sz w:val="28"/>
          <w:szCs w:val="28"/>
        </w:rPr>
        <w:t xml:space="preserve">был 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утвержден план проведения ВПР и мероприятий по обеспечению объективности результатов ВПР в 2021 году. 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lastRenderedPageBreak/>
        <w:t>Приказами комитета от 02.03.2021 №307-осн, от 31.03.2021 №467-осн</w:t>
      </w:r>
      <w:r w:rsidR="006229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«О направлении специалистов в муниципальные общеобразовательные организации города Барнаула в период проведения ВПР» определен список наблюдателей за ходом проведения ВПР и график их выхода в МОО, в том числе с признаками необъективных результатов ВПР-2020. 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В рамках учредительного контроля комитетом проведены внеплановые проверки в школах с признаками необъективных результатов ВПР-2020 (приказ от 11.05.2021 №661-осн «О проведении внеплановой проверки МБОУ «СОШ №51», МБОУ «СОШ №76», МБОУ «СОШ №91», МБОУ «СОШ №98», МБОУ «Барнаульский кадетский корпус»). 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На совещаниях с заместителями руководителей МОО 18.02.2021, 18.03.2021, 20.05.2021 рассмотрены вопросы организации, обеспечения объективности результатов ВПР-2021, организации работы с обучающимися, испытывающими трудности в обучении (по результатам Всероссийских проверочных работ) в 2021/2022 учебном году.</w:t>
      </w:r>
    </w:p>
    <w:p w:rsid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С руководителями школ с признаками необъективных результатов </w:t>
      </w:r>
      <w:r w:rsidR="006229A5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E229AB">
        <w:rPr>
          <w:rFonts w:ascii="Times New Roman" w:eastAsiaTheme="minorHAnsi" w:hAnsi="Times New Roman"/>
          <w:sz w:val="28"/>
          <w:szCs w:val="28"/>
        </w:rPr>
        <w:t>ВПР-2020 комитетом проведено совещание по теме «Обеспечение объективности результатов ВПР-2021».</w:t>
      </w:r>
    </w:p>
    <w:p w:rsidR="00337DC8" w:rsidRDefault="0070084F" w:rsidP="0070084F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Аналитическая статистика по результатам ВПР-2021 ожидается осенью 2021 года.  </w:t>
      </w:r>
    </w:p>
    <w:p w:rsidR="00BA59AD" w:rsidRDefault="00BA59AD" w:rsidP="0070084F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Работа по данному направлению находится на </w:t>
      </w:r>
      <w:r w:rsidR="00014DB0">
        <w:rPr>
          <w:rFonts w:ascii="Times New Roman" w:eastAsiaTheme="minorHAnsi" w:hAnsi="Times New Roman"/>
          <w:sz w:val="28"/>
          <w:szCs w:val="28"/>
        </w:rPr>
        <w:t xml:space="preserve">особом </w:t>
      </w:r>
      <w:r>
        <w:rPr>
          <w:rFonts w:ascii="Times New Roman" w:eastAsiaTheme="minorHAnsi" w:hAnsi="Times New Roman"/>
          <w:sz w:val="28"/>
          <w:szCs w:val="28"/>
        </w:rPr>
        <w:t>контроле комитета.</w:t>
      </w:r>
    </w:p>
    <w:p w:rsidR="00B41201" w:rsidRDefault="00B41201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229AB" w:rsidRPr="00E229AB" w:rsidRDefault="0070084F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отчетном периоде был с</w:t>
      </w:r>
      <w:r w:rsidR="00E229AB" w:rsidRPr="00E229AB">
        <w:rPr>
          <w:rFonts w:ascii="Times New Roman" w:eastAsiaTheme="minorHAnsi" w:hAnsi="Times New Roman"/>
          <w:sz w:val="28"/>
          <w:szCs w:val="28"/>
        </w:rPr>
        <w:t>формирован список школ с низкими образовательными результатами (ШНОР) на основании комплексного анализа результатов национальных оценочных процедур: ВПР, ОГЭ и ЕГЭ, прошедших за 2 предыдущих учебных года.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Анализ </w:t>
      </w:r>
      <w:r w:rsidR="001C7856">
        <w:rPr>
          <w:rFonts w:ascii="Times New Roman" w:eastAsiaTheme="minorHAnsi" w:hAnsi="Times New Roman"/>
          <w:sz w:val="28"/>
          <w:szCs w:val="28"/>
        </w:rPr>
        <w:t>проводился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 по результатам следующих процедур: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1.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ВПР: математика 5, 6 классы; русский язык 5, 6 классы.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2.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ОГЭ по математике и русскому языку.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3.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ЕГЭ по математике (базовой и профильной) и русскому языку.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По итогам 2018 и 2019 годов 27 (31,76%) ОО г. Барнаула отнесены к ШНОР.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1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№1"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15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№84"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2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"Лицей №2"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16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"Гимназия №85"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3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№6"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17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"Лицей №86"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4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№10"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18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№91"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5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№13"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19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"ООШ №95"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6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№24"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20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"ООШ №109"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7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№37"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21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№110"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8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№38"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22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№113"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9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№48"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23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№117"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10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№49"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24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"Лицей №122"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lastRenderedPageBreak/>
        <w:t>11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№54"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25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МАОУ "СОШ № 133»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12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№56"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26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МАОУ "СОШ №135"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13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№60 "</w:t>
      </w:r>
      <w:r w:rsidRPr="00E229AB">
        <w:rPr>
          <w:rFonts w:ascii="Times New Roman" w:eastAsiaTheme="minorHAnsi" w:hAnsi="Times New Roman"/>
          <w:sz w:val="28"/>
          <w:szCs w:val="28"/>
        </w:rPr>
        <w:tab/>
        <w:t>27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"О(с)ОШ №6"</w:t>
      </w:r>
    </w:p>
    <w:p w:rsidR="00E229AB" w:rsidRPr="00E229AB" w:rsidRDefault="00E229AB" w:rsidP="00F70E2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14</w:t>
      </w:r>
      <w:r w:rsidRPr="00E229AB">
        <w:rPr>
          <w:rFonts w:ascii="Times New Roman" w:eastAsiaTheme="minorHAnsi" w:hAnsi="Times New Roman"/>
          <w:sz w:val="28"/>
          <w:szCs w:val="28"/>
        </w:rPr>
        <w:tab/>
        <w:t>МБОУ "СОШ №81"</w:t>
      </w:r>
      <w:r w:rsidRPr="00E229AB">
        <w:rPr>
          <w:rFonts w:ascii="Times New Roman" w:eastAsiaTheme="minorHAnsi" w:hAnsi="Times New Roman"/>
          <w:sz w:val="28"/>
          <w:szCs w:val="28"/>
        </w:rPr>
        <w:tab/>
      </w:r>
      <w:r w:rsidRPr="00E229AB">
        <w:rPr>
          <w:rFonts w:ascii="Times New Roman" w:eastAsiaTheme="minorHAnsi" w:hAnsi="Times New Roman"/>
          <w:sz w:val="28"/>
          <w:szCs w:val="28"/>
        </w:rPr>
        <w:tab/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Включены в Федеральный проект </w:t>
      </w:r>
      <w:r w:rsidR="006B0251">
        <w:rPr>
          <w:rFonts w:ascii="Times New Roman" w:eastAsiaTheme="minorHAnsi" w:hAnsi="Times New Roman"/>
          <w:sz w:val="28"/>
          <w:szCs w:val="28"/>
        </w:rPr>
        <w:t>«</w:t>
      </w:r>
      <w:r w:rsidRPr="00E229AB">
        <w:rPr>
          <w:rFonts w:ascii="Times New Roman" w:eastAsiaTheme="minorHAnsi" w:hAnsi="Times New Roman"/>
          <w:sz w:val="28"/>
          <w:szCs w:val="28"/>
        </w:rPr>
        <w:t>500+</w:t>
      </w:r>
      <w:r w:rsidR="006B0251">
        <w:rPr>
          <w:rFonts w:ascii="Times New Roman" w:eastAsiaTheme="minorHAnsi" w:hAnsi="Times New Roman"/>
          <w:sz w:val="28"/>
          <w:szCs w:val="28"/>
        </w:rPr>
        <w:t>»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 6 школ</w:t>
      </w:r>
      <w:r w:rsidR="00444316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Pr="00E229AB">
        <w:rPr>
          <w:rFonts w:ascii="Times New Roman" w:eastAsiaTheme="minorHAnsi" w:hAnsi="Times New Roman"/>
          <w:sz w:val="28"/>
          <w:szCs w:val="28"/>
        </w:rPr>
        <w:t>: №1,</w:t>
      </w:r>
      <w:r w:rsidR="00120E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29AB">
        <w:rPr>
          <w:rFonts w:ascii="Times New Roman" w:eastAsiaTheme="minorHAnsi" w:hAnsi="Times New Roman"/>
          <w:sz w:val="28"/>
          <w:szCs w:val="28"/>
        </w:rPr>
        <w:t>6,</w:t>
      </w:r>
      <w:r w:rsidR="00120E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29AB">
        <w:rPr>
          <w:rFonts w:ascii="Times New Roman" w:eastAsiaTheme="minorHAnsi" w:hAnsi="Times New Roman"/>
          <w:sz w:val="28"/>
          <w:szCs w:val="28"/>
        </w:rPr>
        <w:t>49,</w:t>
      </w:r>
      <w:r w:rsidR="00120E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29AB">
        <w:rPr>
          <w:rFonts w:ascii="Times New Roman" w:eastAsiaTheme="minorHAnsi" w:hAnsi="Times New Roman"/>
          <w:sz w:val="28"/>
          <w:szCs w:val="28"/>
        </w:rPr>
        <w:t>110,</w:t>
      </w:r>
      <w:r w:rsidR="00120E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29AB">
        <w:rPr>
          <w:rFonts w:ascii="Times New Roman" w:eastAsiaTheme="minorHAnsi" w:hAnsi="Times New Roman"/>
          <w:sz w:val="28"/>
          <w:szCs w:val="28"/>
        </w:rPr>
        <w:t>117, О(с)ОШ №6.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Пройдено анкетирование администрацией</w:t>
      </w:r>
      <w:r w:rsidR="00E1698F">
        <w:rPr>
          <w:rFonts w:ascii="Times New Roman" w:eastAsiaTheme="minorHAnsi" w:hAnsi="Times New Roman"/>
          <w:sz w:val="28"/>
          <w:szCs w:val="28"/>
        </w:rPr>
        <w:t xml:space="preserve"> школ-участниц проекта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, учителями, учащимися 6, 9 классов и их родителями. 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Муниципальным коорди</w:t>
      </w:r>
      <w:r w:rsidR="00BA59AD">
        <w:rPr>
          <w:rFonts w:ascii="Times New Roman" w:eastAsiaTheme="minorHAnsi" w:hAnsi="Times New Roman"/>
          <w:sz w:val="28"/>
          <w:szCs w:val="28"/>
        </w:rPr>
        <w:t>натором проекта еженедельно про</w:t>
      </w:r>
      <w:r w:rsidRPr="00E229AB">
        <w:rPr>
          <w:rFonts w:ascii="Times New Roman" w:eastAsiaTheme="minorHAnsi" w:hAnsi="Times New Roman"/>
          <w:sz w:val="28"/>
          <w:szCs w:val="28"/>
        </w:rPr>
        <w:t>водилось консультирование ШНОР и кураторов (6 чел.) по вопросам: проведени</w:t>
      </w:r>
      <w:r w:rsidR="003916EC">
        <w:rPr>
          <w:rFonts w:ascii="Times New Roman" w:eastAsiaTheme="minorHAnsi" w:hAnsi="Times New Roman"/>
          <w:sz w:val="28"/>
          <w:szCs w:val="28"/>
        </w:rPr>
        <w:t>е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 анкетирования, </w:t>
      </w:r>
      <w:r w:rsidR="003916EC">
        <w:rPr>
          <w:rFonts w:ascii="Times New Roman" w:eastAsiaTheme="minorHAnsi" w:hAnsi="Times New Roman"/>
          <w:sz w:val="28"/>
          <w:szCs w:val="28"/>
        </w:rPr>
        <w:t>формирование рискового профиля ОО, проведение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 xml:space="preserve"> ОО, </w:t>
      </w:r>
      <w:r w:rsidR="003916EC">
        <w:rPr>
          <w:rFonts w:ascii="Times New Roman" w:eastAsiaTheme="minorHAnsi" w:hAnsi="Times New Roman"/>
          <w:sz w:val="28"/>
          <w:szCs w:val="28"/>
        </w:rPr>
        <w:t xml:space="preserve">участие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вебинарах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 xml:space="preserve"> ФИОКО, </w:t>
      </w:r>
      <w:r w:rsidR="006C6479">
        <w:rPr>
          <w:rFonts w:ascii="Times New Roman" w:eastAsiaTheme="minorHAnsi" w:hAnsi="Times New Roman"/>
          <w:sz w:val="28"/>
          <w:szCs w:val="28"/>
        </w:rPr>
        <w:t>техническая поддержка по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 работе в системе ФИС ОКО.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Руководители ШНОР, кураторы и муниципальный координатор </w:t>
      </w:r>
      <w:r w:rsidR="004820A5">
        <w:rPr>
          <w:rFonts w:ascii="Times New Roman" w:eastAsiaTheme="minorHAnsi" w:hAnsi="Times New Roman"/>
          <w:sz w:val="28"/>
          <w:szCs w:val="28"/>
        </w:rPr>
        <w:t>приняли</w:t>
      </w:r>
      <w:r w:rsidRPr="00E229AB">
        <w:rPr>
          <w:rFonts w:ascii="Times New Roman" w:eastAsiaTheme="minorHAnsi" w:hAnsi="Times New Roman"/>
          <w:sz w:val="28"/>
          <w:szCs w:val="28"/>
        </w:rPr>
        <w:t xml:space="preserve"> участие в еженедельных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вебинарах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 xml:space="preserve"> ФИОКО (каждый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вебинар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 xml:space="preserve"> от 2,5 до 3 часов)</w:t>
      </w:r>
      <w:r w:rsidR="004820A5">
        <w:rPr>
          <w:rFonts w:ascii="Times New Roman" w:eastAsiaTheme="minorHAnsi" w:hAnsi="Times New Roman"/>
          <w:sz w:val="28"/>
          <w:szCs w:val="28"/>
        </w:rPr>
        <w:t>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Муниципальным координатором проведены: мониторинг заполнения ШНОР результатов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 xml:space="preserve">; мониторинг согласования кураторами результатов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 xml:space="preserve"> ШНОР; мониторинг заполнения стартовой диагностики ШНОР; мониторинг опубликования ШНОР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антирисковых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 xml:space="preserve"> программ: СОШ №1 – 4пр., СОШ №6 – 6пр., О(с)ОШ №6 – 4пр., СОШ №49 – 7пр., СОШ №110 – 4пр., СОШ №117 – 4пр; мониторинг опубликования ОО подтверждающих документов 1 этапа ШНОР: СОШ №1 – 8шт., СОШ №6 – 11шт., О(с)ОШ №6 – 12шт., СОШ №49 – 9шт., СОШ №110 – 8шт., СОШ №117 – 9шт.; мониторинг участия директоров и кураторов в анкетировании (12 чел.)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>Проведен анализ концептуальных документов: О(с)ОШ №6 – 4пр., СОШ №49 – 7пр., СОШ №117 – 4пр.</w:t>
      </w:r>
    </w:p>
    <w:p w:rsidR="00E229AB" w:rsidRPr="00E229AB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Куратором ШНОР №117, </w:t>
      </w:r>
      <w:proofErr w:type="spellStart"/>
      <w:r w:rsidRPr="00E229AB">
        <w:rPr>
          <w:rFonts w:ascii="Times New Roman" w:eastAsiaTheme="minorHAnsi" w:hAnsi="Times New Roman"/>
          <w:sz w:val="28"/>
          <w:szCs w:val="28"/>
        </w:rPr>
        <w:t>Ю.Г.Галкиной</w:t>
      </w:r>
      <w:proofErr w:type="spellEnd"/>
      <w:r w:rsidRPr="00E229AB">
        <w:rPr>
          <w:rFonts w:ascii="Times New Roman" w:eastAsiaTheme="minorHAnsi" w:hAnsi="Times New Roman"/>
          <w:sz w:val="28"/>
          <w:szCs w:val="28"/>
        </w:rPr>
        <w:t>, директором СОШ №53 подготовлено и направлено в АИРО видео с трансляцией успешного опыта работы.</w:t>
      </w:r>
    </w:p>
    <w:p w:rsidR="00354AF7" w:rsidRDefault="00E229AB" w:rsidP="00E229AB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29AB">
        <w:rPr>
          <w:rFonts w:ascii="Times New Roman" w:eastAsiaTheme="minorHAnsi" w:hAnsi="Times New Roman"/>
          <w:sz w:val="28"/>
          <w:szCs w:val="28"/>
        </w:rPr>
        <w:t xml:space="preserve">По результатам мониторинга вовлеченности муниципалитетов в реализацию проекта «500+» город Барнаул находится на 1 месте (20 баллов), что свидетельствует о системном подходе при работе со школами, участвующими в проекте </w:t>
      </w:r>
      <w:r w:rsidR="006B0251">
        <w:rPr>
          <w:rFonts w:ascii="Times New Roman" w:eastAsiaTheme="minorHAnsi" w:hAnsi="Times New Roman"/>
          <w:sz w:val="28"/>
          <w:szCs w:val="28"/>
        </w:rPr>
        <w:t>«</w:t>
      </w:r>
      <w:r w:rsidRPr="00E229AB">
        <w:rPr>
          <w:rFonts w:ascii="Times New Roman" w:eastAsiaTheme="minorHAnsi" w:hAnsi="Times New Roman"/>
          <w:sz w:val="28"/>
          <w:szCs w:val="28"/>
        </w:rPr>
        <w:t>500+</w:t>
      </w:r>
      <w:r w:rsidR="006B0251">
        <w:rPr>
          <w:rFonts w:ascii="Times New Roman" w:eastAsiaTheme="minorHAnsi" w:hAnsi="Times New Roman"/>
          <w:sz w:val="28"/>
          <w:szCs w:val="28"/>
        </w:rPr>
        <w:t>»</w:t>
      </w:r>
      <w:r w:rsidRPr="00E229AB">
        <w:rPr>
          <w:rFonts w:ascii="Times New Roman" w:eastAsiaTheme="minorHAnsi" w:hAnsi="Times New Roman"/>
          <w:sz w:val="28"/>
          <w:szCs w:val="28"/>
        </w:rPr>
        <w:t>.</w:t>
      </w:r>
    </w:p>
    <w:p w:rsidR="00B41201" w:rsidRDefault="00B41201" w:rsidP="004372B8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3668C" w:rsidRDefault="00D3668C" w:rsidP="004372B8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штатном режиме в отчетном периоде прошел основной этап государственной итоговой аттестации для выпускников 9-х и 11-х классов. </w:t>
      </w:r>
    </w:p>
    <w:p w:rsidR="00A24D0B" w:rsidRDefault="00F70E2C" w:rsidP="00A27D57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27D57">
        <w:rPr>
          <w:rFonts w:ascii="Times New Roman" w:eastAsiaTheme="minorHAnsi" w:hAnsi="Times New Roman"/>
          <w:sz w:val="28"/>
          <w:szCs w:val="28"/>
        </w:rPr>
        <w:t xml:space="preserve">Изначально на ГИА-9 </w:t>
      </w:r>
      <w:r w:rsidR="00A24D0B">
        <w:rPr>
          <w:rFonts w:ascii="Times New Roman" w:eastAsiaTheme="minorHAnsi" w:hAnsi="Times New Roman"/>
          <w:sz w:val="28"/>
          <w:szCs w:val="28"/>
        </w:rPr>
        <w:t xml:space="preserve">было </w:t>
      </w:r>
      <w:r w:rsidRPr="00A27D57">
        <w:rPr>
          <w:rFonts w:ascii="Times New Roman" w:eastAsiaTheme="minorHAnsi" w:hAnsi="Times New Roman"/>
          <w:sz w:val="28"/>
          <w:szCs w:val="28"/>
        </w:rPr>
        <w:t>зарегистрировано 6 904 учащихся 9-х классов,</w:t>
      </w:r>
      <w:r w:rsidR="00D3668C" w:rsidRPr="00A27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7D57">
        <w:rPr>
          <w:rFonts w:ascii="Times New Roman" w:eastAsiaTheme="minorHAnsi" w:hAnsi="Times New Roman"/>
          <w:sz w:val="28"/>
          <w:szCs w:val="28"/>
        </w:rPr>
        <w:t xml:space="preserve">из них 73 человека не получили </w:t>
      </w:r>
      <w:r w:rsidR="00A24D0B">
        <w:rPr>
          <w:rFonts w:ascii="Times New Roman" w:eastAsiaTheme="minorHAnsi" w:hAnsi="Times New Roman"/>
          <w:sz w:val="28"/>
          <w:szCs w:val="28"/>
        </w:rPr>
        <w:t xml:space="preserve">допуск к ГИА-9, из них </w:t>
      </w:r>
      <w:r w:rsidRPr="00A27D57">
        <w:rPr>
          <w:rFonts w:ascii="Times New Roman" w:eastAsiaTheme="minorHAnsi" w:hAnsi="Times New Roman"/>
          <w:sz w:val="28"/>
          <w:szCs w:val="28"/>
        </w:rPr>
        <w:t>70 участни</w:t>
      </w:r>
      <w:r w:rsidR="00A24D0B">
        <w:rPr>
          <w:rFonts w:ascii="Times New Roman" w:eastAsiaTheme="minorHAnsi" w:hAnsi="Times New Roman"/>
          <w:sz w:val="28"/>
          <w:szCs w:val="28"/>
        </w:rPr>
        <w:t>ков на ОГЭ и 3 участника на ГВЭ</w:t>
      </w:r>
      <w:r w:rsidRPr="00A27D57">
        <w:rPr>
          <w:rFonts w:ascii="Times New Roman" w:eastAsiaTheme="minorHAnsi" w:hAnsi="Times New Roman"/>
          <w:sz w:val="28"/>
          <w:szCs w:val="28"/>
        </w:rPr>
        <w:t xml:space="preserve"> </w:t>
      </w:r>
      <w:r w:rsidR="00A24D0B">
        <w:rPr>
          <w:rFonts w:ascii="Times New Roman" w:eastAsiaTheme="minorHAnsi" w:hAnsi="Times New Roman"/>
          <w:sz w:val="28"/>
          <w:szCs w:val="28"/>
        </w:rPr>
        <w:t>(</w:t>
      </w:r>
      <w:r w:rsidRPr="00A27D57">
        <w:rPr>
          <w:rFonts w:ascii="Times New Roman" w:eastAsiaTheme="minorHAnsi" w:hAnsi="Times New Roman"/>
          <w:sz w:val="28"/>
          <w:szCs w:val="28"/>
        </w:rPr>
        <w:t>в 2019 году – 72 чел., что составляет 1,05%</w:t>
      </w:r>
      <w:r w:rsidR="00A24D0B">
        <w:rPr>
          <w:rFonts w:ascii="Times New Roman" w:eastAsiaTheme="minorHAnsi" w:hAnsi="Times New Roman"/>
          <w:sz w:val="28"/>
          <w:szCs w:val="28"/>
        </w:rPr>
        <w:t>).</w:t>
      </w:r>
      <w:r w:rsidRPr="00A27D5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70E2C" w:rsidRPr="00A27D57" w:rsidRDefault="00F70E2C" w:rsidP="00A27D57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27D57">
        <w:rPr>
          <w:rFonts w:ascii="Times New Roman" w:eastAsiaTheme="minorHAnsi" w:hAnsi="Times New Roman"/>
          <w:sz w:val="28"/>
          <w:szCs w:val="28"/>
        </w:rPr>
        <w:t xml:space="preserve">В связи с сохранением неблагоприятной эпидемиологической ситуации, связанной с распространением новой </w:t>
      </w:r>
      <w:proofErr w:type="spellStart"/>
      <w:r w:rsidRPr="00A27D57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A27D57">
        <w:rPr>
          <w:rFonts w:ascii="Times New Roman" w:eastAsiaTheme="minorHAnsi" w:hAnsi="Times New Roman"/>
          <w:sz w:val="28"/>
          <w:szCs w:val="28"/>
        </w:rPr>
        <w:t xml:space="preserve"> инфекции, для получения аттестата об основном общем образовании выпускники 2021 года сдавали ОГЭ </w:t>
      </w:r>
      <w:r w:rsidRPr="00A27D57">
        <w:rPr>
          <w:rFonts w:ascii="Times New Roman" w:eastAsiaTheme="minorHAnsi" w:hAnsi="Times New Roman"/>
          <w:sz w:val="28"/>
          <w:szCs w:val="28"/>
        </w:rPr>
        <w:lastRenderedPageBreak/>
        <w:t>только по двум учебным (обязательным) предметам: русскому языку и математике.</w:t>
      </w:r>
    </w:p>
    <w:p w:rsidR="00F70E2C" w:rsidRPr="00A27D57" w:rsidRDefault="00F70E2C" w:rsidP="00A27D57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27D57">
        <w:rPr>
          <w:rFonts w:ascii="Times New Roman" w:eastAsiaTheme="minorHAnsi" w:hAnsi="Times New Roman"/>
          <w:sz w:val="28"/>
          <w:szCs w:val="28"/>
        </w:rPr>
        <w:t xml:space="preserve">Вместо экзаменов по учебным предметам по выбору обучающиеся </w:t>
      </w:r>
      <w:r w:rsidR="00DE40DF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A27D57">
        <w:rPr>
          <w:rFonts w:ascii="Times New Roman" w:eastAsiaTheme="minorHAnsi" w:hAnsi="Times New Roman"/>
          <w:sz w:val="28"/>
          <w:szCs w:val="28"/>
        </w:rPr>
        <w:t xml:space="preserve">9 классов до начала проведения основного периода ГИА-9 писали итоговую контрольную работу по одному предмету (из числа учебных предметов, по которым </w:t>
      </w:r>
      <w:r w:rsidR="00DE40DF">
        <w:rPr>
          <w:rFonts w:ascii="Times New Roman" w:eastAsiaTheme="minorHAnsi" w:hAnsi="Times New Roman"/>
          <w:sz w:val="28"/>
          <w:szCs w:val="28"/>
        </w:rPr>
        <w:t xml:space="preserve">ранее </w:t>
      </w:r>
      <w:r w:rsidRPr="00A27D57">
        <w:rPr>
          <w:rFonts w:ascii="Times New Roman" w:eastAsiaTheme="minorHAnsi" w:hAnsi="Times New Roman"/>
          <w:sz w:val="28"/>
          <w:szCs w:val="28"/>
        </w:rPr>
        <w:t>проводился ГИА-9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литература). Результаты контрольных работ не влияли на получение аттестатов и допуск к итоговой аттестации.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В соответствии с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</w:t>
      </w:r>
      <w:proofErr w:type="gramStart"/>
      <w:r>
        <w:rPr>
          <w:rFonts w:ascii="Times New Roman" w:hAnsi="Times New Roman"/>
          <w:sz w:val="28"/>
          <w:szCs w:val="28"/>
        </w:rPr>
        <w:t xml:space="preserve">16.03.2021 </w:t>
      </w:r>
      <w:r w:rsidRPr="00687A1B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687A1B">
        <w:rPr>
          <w:rFonts w:ascii="Times New Roman" w:hAnsi="Times New Roman"/>
          <w:sz w:val="28"/>
          <w:szCs w:val="28"/>
        </w:rPr>
        <w:t xml:space="preserve">104/306 «Об особенностях проведения государственной аттестации по образовательным программам основного общего образования в 2021 году» для участников ГИА с ограниченными возможностями здоровья, детей-инвалидов </w:t>
      </w:r>
      <w:r w:rsidR="00E622B9">
        <w:rPr>
          <w:rFonts w:ascii="Times New Roman" w:hAnsi="Times New Roman"/>
          <w:sz w:val="28"/>
          <w:szCs w:val="28"/>
        </w:rPr>
        <w:t>государственная итоговая аттестация</w:t>
      </w:r>
      <w:r w:rsidRPr="00687A1B">
        <w:rPr>
          <w:rFonts w:ascii="Times New Roman" w:hAnsi="Times New Roman"/>
          <w:sz w:val="28"/>
          <w:szCs w:val="28"/>
        </w:rPr>
        <w:t xml:space="preserve"> </w:t>
      </w:r>
      <w:r w:rsidR="00E622B9">
        <w:rPr>
          <w:rFonts w:ascii="Times New Roman" w:hAnsi="Times New Roman"/>
          <w:sz w:val="28"/>
          <w:szCs w:val="28"/>
        </w:rPr>
        <w:t xml:space="preserve">проводилась </w:t>
      </w:r>
      <w:r w:rsidRPr="00687A1B">
        <w:rPr>
          <w:rFonts w:ascii="Times New Roman" w:hAnsi="Times New Roman"/>
          <w:sz w:val="28"/>
          <w:szCs w:val="28"/>
        </w:rPr>
        <w:t xml:space="preserve">только по одному обязательному учебному предмету </w:t>
      </w:r>
      <w:r w:rsidR="00E622B9">
        <w:rPr>
          <w:rFonts w:ascii="Times New Roman" w:hAnsi="Times New Roman"/>
          <w:sz w:val="28"/>
          <w:szCs w:val="28"/>
        </w:rPr>
        <w:t>(</w:t>
      </w:r>
      <w:r w:rsidRPr="00687A1B">
        <w:rPr>
          <w:rFonts w:ascii="Times New Roman" w:hAnsi="Times New Roman"/>
          <w:sz w:val="28"/>
          <w:szCs w:val="28"/>
        </w:rPr>
        <w:t>по выбору</w:t>
      </w:r>
      <w:r w:rsidR="00E622B9">
        <w:rPr>
          <w:rFonts w:ascii="Times New Roman" w:hAnsi="Times New Roman"/>
          <w:sz w:val="28"/>
          <w:szCs w:val="28"/>
        </w:rPr>
        <w:t xml:space="preserve"> участника)</w:t>
      </w:r>
      <w:r w:rsidRPr="00687A1B">
        <w:rPr>
          <w:rFonts w:ascii="Times New Roman" w:hAnsi="Times New Roman"/>
          <w:sz w:val="28"/>
          <w:szCs w:val="28"/>
        </w:rPr>
        <w:t xml:space="preserve">. 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Была организована работа 63 ППЭ (в 2019 г. – 57, в 2018 г. – 48):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33 – на базе общеобразовательных организаций;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1 – на базе в КГКУЗ «Детская туберкулезная больница»</w:t>
      </w:r>
      <w:r w:rsidR="00397B98">
        <w:rPr>
          <w:rFonts w:ascii="Times New Roman" w:hAnsi="Times New Roman"/>
          <w:sz w:val="28"/>
          <w:szCs w:val="28"/>
        </w:rPr>
        <w:t>;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29 – ППЭ на дому.</w:t>
      </w:r>
    </w:p>
    <w:p w:rsidR="00F70E2C" w:rsidRPr="00687A1B" w:rsidRDefault="00397B98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Работали н</w:t>
      </w:r>
      <w:r w:rsidR="00F70E2C" w:rsidRPr="00687A1B">
        <w:rPr>
          <w:rFonts w:ascii="Times New Roman" w:hAnsi="Times New Roman"/>
          <w:sz w:val="28"/>
          <w:szCs w:val="28"/>
        </w:rPr>
        <w:t>овые ППЭ: на базе МБОУ «Лицей №86», МБОУ «СОШ №51».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Кроме этого, отработали вновь назначенные руководители ППЭ ОГЭ: МБОУ «Гимназия №79», МБОУ «СОШ №117», МБОУ «СОШ №60», МБОУ «Гимназия №5», МБОУ «СОШ №126», МБОУ «Лицей №86».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Во всех ППЭ организовано видеонаблюдение в формате офлайн за счет ресурсов школ, использовались</w:t>
      </w:r>
      <w:r w:rsidR="008F55ED">
        <w:rPr>
          <w:rFonts w:ascii="Times New Roman" w:hAnsi="Times New Roman"/>
          <w:sz w:val="28"/>
          <w:szCs w:val="28"/>
        </w:rPr>
        <w:t>,</w:t>
      </w:r>
      <w:r w:rsidRPr="00687A1B">
        <w:rPr>
          <w:rFonts w:ascii="Times New Roman" w:hAnsi="Times New Roman"/>
          <w:sz w:val="28"/>
          <w:szCs w:val="28"/>
        </w:rPr>
        <w:t xml:space="preserve"> прежде всего</w:t>
      </w:r>
      <w:r w:rsidR="008F55ED">
        <w:rPr>
          <w:rFonts w:ascii="Times New Roman" w:hAnsi="Times New Roman"/>
          <w:sz w:val="28"/>
          <w:szCs w:val="28"/>
        </w:rPr>
        <w:t>,</w:t>
      </w:r>
      <w:r w:rsidRPr="00687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A1B">
        <w:rPr>
          <w:rFonts w:ascii="Times New Roman" w:hAnsi="Times New Roman"/>
          <w:sz w:val="28"/>
          <w:szCs w:val="28"/>
        </w:rPr>
        <w:t>нетбуки</w:t>
      </w:r>
      <w:proofErr w:type="spellEnd"/>
      <w:r w:rsidRPr="00687A1B">
        <w:rPr>
          <w:rFonts w:ascii="Times New Roman" w:hAnsi="Times New Roman"/>
          <w:sz w:val="28"/>
          <w:szCs w:val="28"/>
        </w:rPr>
        <w:t>, ноутбуки.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Апелля</w:t>
      </w:r>
      <w:r w:rsidR="008F55ED">
        <w:rPr>
          <w:rFonts w:ascii="Times New Roman" w:hAnsi="Times New Roman"/>
          <w:sz w:val="28"/>
          <w:szCs w:val="28"/>
        </w:rPr>
        <w:t>ции по процедуре проведения ГИА</w:t>
      </w:r>
      <w:r>
        <w:rPr>
          <w:rFonts w:ascii="Times New Roman" w:hAnsi="Times New Roman"/>
          <w:sz w:val="28"/>
          <w:szCs w:val="28"/>
        </w:rPr>
        <w:t xml:space="preserve">-9 </w:t>
      </w:r>
      <w:r w:rsidR="008F55ED">
        <w:rPr>
          <w:rFonts w:ascii="Times New Roman" w:hAnsi="Times New Roman"/>
          <w:sz w:val="28"/>
          <w:szCs w:val="28"/>
        </w:rPr>
        <w:t>отсутствуют</w:t>
      </w:r>
      <w:r w:rsidRPr="00687A1B">
        <w:rPr>
          <w:rFonts w:ascii="Times New Roman" w:hAnsi="Times New Roman"/>
          <w:sz w:val="28"/>
          <w:szCs w:val="28"/>
        </w:rPr>
        <w:t>.</w:t>
      </w:r>
    </w:p>
    <w:p w:rsidR="00F70E2C" w:rsidRPr="00687A1B" w:rsidRDefault="0034124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выявлены нарушения</w:t>
      </w:r>
      <w:r w:rsidR="00F70E2C" w:rsidRPr="00687A1B">
        <w:rPr>
          <w:rFonts w:ascii="Times New Roman" w:hAnsi="Times New Roman"/>
          <w:sz w:val="28"/>
          <w:szCs w:val="28"/>
        </w:rPr>
        <w:t xml:space="preserve"> порядка проведения ГИА-9 в части воспроизведения аудиозаписи, а именно, </w:t>
      </w:r>
      <w:r>
        <w:rPr>
          <w:rFonts w:ascii="Times New Roman" w:hAnsi="Times New Roman"/>
          <w:sz w:val="28"/>
          <w:szCs w:val="28"/>
        </w:rPr>
        <w:t xml:space="preserve">в ходе экзамена </w:t>
      </w:r>
      <w:r w:rsidR="00F70E2C" w:rsidRPr="00687A1B">
        <w:rPr>
          <w:rFonts w:ascii="Times New Roman" w:hAnsi="Times New Roman"/>
          <w:sz w:val="28"/>
          <w:szCs w:val="28"/>
        </w:rPr>
        <w:t xml:space="preserve">была включена аудиозапись с тренировочного мероприятия. Руководителем ППЭ предоставлено письменное объяснение, вынесено </w:t>
      </w:r>
      <w:r>
        <w:rPr>
          <w:rFonts w:ascii="Times New Roman" w:hAnsi="Times New Roman"/>
          <w:sz w:val="28"/>
          <w:szCs w:val="28"/>
        </w:rPr>
        <w:t>дисциплинарное взыскание</w:t>
      </w:r>
      <w:r w:rsidR="00F70E2C" w:rsidRPr="00687A1B">
        <w:rPr>
          <w:rFonts w:ascii="Times New Roman" w:hAnsi="Times New Roman"/>
          <w:sz w:val="28"/>
          <w:szCs w:val="28"/>
        </w:rPr>
        <w:t xml:space="preserve">, результаты </w:t>
      </w:r>
      <w:r>
        <w:rPr>
          <w:rFonts w:ascii="Times New Roman" w:hAnsi="Times New Roman"/>
          <w:sz w:val="28"/>
          <w:szCs w:val="28"/>
        </w:rPr>
        <w:t xml:space="preserve">ОГЭ </w:t>
      </w:r>
      <w:r w:rsidR="00F70E2C" w:rsidRPr="00687A1B">
        <w:rPr>
          <w:rFonts w:ascii="Times New Roman" w:hAnsi="Times New Roman"/>
          <w:sz w:val="28"/>
          <w:szCs w:val="28"/>
        </w:rPr>
        <w:t>не аннулированы.  В ППЭ, организованном на базе МБОУ «Гимназия №69»</w:t>
      </w:r>
      <w:r>
        <w:rPr>
          <w:rFonts w:ascii="Times New Roman" w:hAnsi="Times New Roman"/>
          <w:sz w:val="28"/>
          <w:szCs w:val="28"/>
        </w:rPr>
        <w:t>,</w:t>
      </w:r>
      <w:r w:rsidR="00F70E2C" w:rsidRPr="00687A1B">
        <w:rPr>
          <w:rFonts w:ascii="Times New Roman" w:hAnsi="Times New Roman"/>
          <w:sz w:val="28"/>
          <w:szCs w:val="28"/>
        </w:rPr>
        <w:t xml:space="preserve"> отсутствовали общественные наблюдатели 16.06.2021. Проведена разъяснительная работа, </w:t>
      </w:r>
      <w:r w:rsidR="00F316B0">
        <w:rPr>
          <w:rFonts w:ascii="Times New Roman" w:hAnsi="Times New Roman"/>
          <w:sz w:val="28"/>
          <w:szCs w:val="28"/>
        </w:rPr>
        <w:t xml:space="preserve">с отсутствовавших </w:t>
      </w:r>
      <w:r w:rsidR="00F70E2C" w:rsidRPr="00687A1B">
        <w:rPr>
          <w:rFonts w:ascii="Times New Roman" w:hAnsi="Times New Roman"/>
          <w:sz w:val="28"/>
          <w:szCs w:val="28"/>
        </w:rPr>
        <w:t>взяты объяснительные.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Выявлены нарушения со стороны участников ОГЭ. У двух учащихся</w:t>
      </w:r>
      <w:r w:rsidRPr="00687A1B">
        <w:rPr>
          <w:rFonts w:ascii="Times New Roman" w:hAnsi="Times New Roman"/>
          <w:sz w:val="28"/>
          <w:szCs w:val="28"/>
        </w:rPr>
        <w:br/>
        <w:t>на экзаменах были обнаружены письменные заметки (МБОУ «СОШ №37», МБОУ «СОШ №126»), двух учащихся обнаружены средства хранения и передачи информации: мобильные телефоны (МБОУ «СОШ №126», МБОУ «СОШ №12</w:t>
      </w:r>
      <w:r w:rsidR="006423E3">
        <w:rPr>
          <w:rFonts w:ascii="Times New Roman" w:hAnsi="Times New Roman"/>
          <w:sz w:val="28"/>
          <w:szCs w:val="28"/>
        </w:rPr>
        <w:t xml:space="preserve">7»), </w:t>
      </w:r>
      <w:r w:rsidRPr="00687A1B">
        <w:rPr>
          <w:rFonts w:ascii="Times New Roman" w:hAnsi="Times New Roman"/>
          <w:sz w:val="28"/>
          <w:szCs w:val="28"/>
        </w:rPr>
        <w:t>у одного участника – калькулятор (МБОУ «СОШ №97»).</w:t>
      </w:r>
    </w:p>
    <w:p w:rsidR="00F70E2C" w:rsidRPr="00687A1B" w:rsidRDefault="006423E3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ОГЭ удалены с экзамена. </w:t>
      </w:r>
      <w:r w:rsidR="00F70E2C" w:rsidRPr="00687A1B">
        <w:rPr>
          <w:rFonts w:ascii="Times New Roman" w:hAnsi="Times New Roman"/>
          <w:sz w:val="28"/>
          <w:szCs w:val="28"/>
        </w:rPr>
        <w:t>Им будет предоставлено право пересдачи в сентябре.</w:t>
      </w:r>
    </w:p>
    <w:p w:rsidR="00F70E2C" w:rsidRPr="004D157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>Доля учащихся 9-х классов, не прошедших государственную итоговую аттестацию по программам основного общего образования в основной период (далее – ГИА – 9) в 2021 году, составила 15,3% (с учетом «второгодников»), что на 10% превышает показатель 2019 года (5,3%).</w:t>
      </w:r>
    </w:p>
    <w:p w:rsidR="00F70E2C" w:rsidRPr="00687A1B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Не допущены к пересдаче экзаменов в резервные дни 133 учащихся, получивших «</w:t>
      </w:r>
      <w:r w:rsidR="00395AE7">
        <w:rPr>
          <w:rFonts w:ascii="Times New Roman" w:hAnsi="Times New Roman"/>
          <w:sz w:val="28"/>
          <w:szCs w:val="28"/>
        </w:rPr>
        <w:t>неудовлетворительно</w:t>
      </w:r>
      <w:r w:rsidRPr="00687A1B">
        <w:rPr>
          <w:rFonts w:ascii="Times New Roman" w:hAnsi="Times New Roman"/>
          <w:sz w:val="28"/>
          <w:szCs w:val="28"/>
        </w:rPr>
        <w:t>» по двум обязательным предметам (в 2019 году 198 учащихся, получивших «</w:t>
      </w:r>
      <w:r w:rsidR="00395AE7">
        <w:rPr>
          <w:rFonts w:ascii="Times New Roman" w:hAnsi="Times New Roman"/>
          <w:sz w:val="28"/>
          <w:szCs w:val="28"/>
        </w:rPr>
        <w:t>неудовлетворительно</w:t>
      </w:r>
      <w:r w:rsidRPr="00687A1B">
        <w:rPr>
          <w:rFonts w:ascii="Times New Roman" w:hAnsi="Times New Roman"/>
          <w:sz w:val="28"/>
          <w:szCs w:val="28"/>
        </w:rPr>
        <w:t>» по 3-4 предметам, в 2018 году таких учащихся было 132).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1B">
        <w:rPr>
          <w:rFonts w:ascii="Times New Roman" w:hAnsi="Times New Roman"/>
          <w:sz w:val="28"/>
          <w:szCs w:val="28"/>
        </w:rPr>
        <w:t>Без «двоек» сдали экзамены все учащиеся в МБОУ «Лицей №124», МБОУ «СОШ №94».</w:t>
      </w:r>
    </w:p>
    <w:p w:rsidR="00F70E2C" w:rsidRPr="004D157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 xml:space="preserve">Основной причиной повышения доли не прошедших ГИА-9 учащихся является тот факт, что в 2019 году изменилась шкала перевода баллов ОГЭ в отметку: необходимым условием получения </w:t>
      </w:r>
      <w:r w:rsidR="00395AE7">
        <w:rPr>
          <w:rFonts w:ascii="Times New Roman" w:hAnsi="Times New Roman"/>
          <w:sz w:val="28"/>
          <w:szCs w:val="28"/>
        </w:rPr>
        <w:t xml:space="preserve">отметки </w:t>
      </w:r>
      <w:r w:rsidRPr="004D157C">
        <w:rPr>
          <w:rFonts w:ascii="Times New Roman" w:hAnsi="Times New Roman"/>
          <w:sz w:val="28"/>
          <w:szCs w:val="28"/>
        </w:rPr>
        <w:t>«3» участником стало выполнение заданий по модулю контрольного измерительного материала «Геометрия» не менее чем на 2 балла. Изучение геом</w:t>
      </w:r>
      <w:r>
        <w:rPr>
          <w:rFonts w:ascii="Times New Roman" w:hAnsi="Times New Roman"/>
          <w:sz w:val="28"/>
          <w:szCs w:val="28"/>
        </w:rPr>
        <w:t>етрии вызывает у учащихся больши</w:t>
      </w:r>
      <w:r w:rsidRPr="004D157C">
        <w:rPr>
          <w:rFonts w:ascii="Times New Roman" w:hAnsi="Times New Roman"/>
          <w:sz w:val="28"/>
          <w:szCs w:val="28"/>
        </w:rPr>
        <w:t>е з</w:t>
      </w:r>
      <w:r w:rsidR="00395AE7">
        <w:rPr>
          <w:rFonts w:ascii="Times New Roman" w:hAnsi="Times New Roman"/>
          <w:sz w:val="28"/>
          <w:szCs w:val="28"/>
        </w:rPr>
        <w:t xml:space="preserve">атруднения, в связи с чем </w:t>
      </w:r>
      <w:r w:rsidR="00C71201">
        <w:rPr>
          <w:rFonts w:ascii="Times New Roman" w:hAnsi="Times New Roman"/>
          <w:sz w:val="28"/>
          <w:szCs w:val="28"/>
        </w:rPr>
        <w:t>большой процент неудовлетворительных</w:t>
      </w:r>
      <w:r w:rsidR="00395AE7">
        <w:rPr>
          <w:rFonts w:ascii="Times New Roman" w:hAnsi="Times New Roman"/>
          <w:sz w:val="28"/>
          <w:szCs w:val="28"/>
        </w:rPr>
        <w:t xml:space="preserve"> результат</w:t>
      </w:r>
      <w:r w:rsidR="00C71201">
        <w:rPr>
          <w:rFonts w:ascii="Times New Roman" w:hAnsi="Times New Roman"/>
          <w:sz w:val="28"/>
          <w:szCs w:val="28"/>
        </w:rPr>
        <w:t>ов</w:t>
      </w:r>
      <w:r w:rsidRPr="004D157C">
        <w:rPr>
          <w:rFonts w:ascii="Times New Roman" w:hAnsi="Times New Roman"/>
          <w:sz w:val="28"/>
          <w:szCs w:val="28"/>
        </w:rPr>
        <w:t>.</w:t>
      </w:r>
    </w:p>
    <w:p w:rsidR="00F70E2C" w:rsidRPr="004D157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>Кроме этого</w:t>
      </w:r>
      <w:r w:rsidR="00312373">
        <w:rPr>
          <w:rFonts w:ascii="Times New Roman" w:hAnsi="Times New Roman"/>
          <w:sz w:val="28"/>
          <w:szCs w:val="28"/>
        </w:rPr>
        <w:t>,</w:t>
      </w:r>
      <w:r w:rsidRPr="004D157C">
        <w:rPr>
          <w:rFonts w:ascii="Times New Roman" w:hAnsi="Times New Roman"/>
          <w:sz w:val="28"/>
          <w:szCs w:val="28"/>
        </w:rPr>
        <w:t xml:space="preserve"> причинами неудовлетворительных результатов ГИА-9 являются:</w:t>
      </w:r>
    </w:p>
    <w:p w:rsidR="00F70E2C" w:rsidRPr="004D157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>1. Необъективность внутренней оценки результатов обучения</w:t>
      </w:r>
      <w:r w:rsidRPr="004D157C">
        <w:rPr>
          <w:rFonts w:ascii="Times New Roman" w:hAnsi="Times New Roman"/>
          <w:sz w:val="28"/>
          <w:szCs w:val="28"/>
        </w:rPr>
        <w:br/>
        <w:t xml:space="preserve">в общеобразовательных организациях (далее – ОО). </w:t>
      </w:r>
    </w:p>
    <w:p w:rsidR="00F70E2C" w:rsidRPr="004D157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>2. Недостаточный уровень ППМС помощи учащимся «группы риска».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>3. Низкий уровень предметной подготовки по математике.</w:t>
      </w:r>
    </w:p>
    <w:p w:rsidR="00F70E2C" w:rsidRPr="004D157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157C">
        <w:rPr>
          <w:rFonts w:ascii="Times New Roman" w:hAnsi="Times New Roman"/>
          <w:sz w:val="28"/>
        </w:rPr>
        <w:t>С 26 по 27 апреля 2021 года проведен мониторинг п</w:t>
      </w:r>
      <w:r w:rsidRPr="004D157C">
        <w:rPr>
          <w:rFonts w:ascii="Times New Roman" w:hAnsi="Times New Roman"/>
          <w:color w:val="000000"/>
          <w:sz w:val="28"/>
        </w:rPr>
        <w:t xml:space="preserve">редварительных результатов работы с учащимися «группы риска» по уровню подготовки к </w:t>
      </w:r>
      <w:r>
        <w:rPr>
          <w:rFonts w:ascii="Times New Roman" w:hAnsi="Times New Roman"/>
          <w:color w:val="000000"/>
          <w:sz w:val="28"/>
        </w:rPr>
        <w:t>ГИА-9.</w:t>
      </w:r>
      <w:r w:rsidRPr="004D157C">
        <w:rPr>
          <w:rFonts w:ascii="Times New Roman" w:hAnsi="Times New Roman"/>
          <w:color w:val="000000"/>
          <w:sz w:val="28"/>
        </w:rPr>
        <w:t xml:space="preserve"> </w:t>
      </w:r>
    </w:p>
    <w:p w:rsidR="00F70E2C" w:rsidRPr="004D157C" w:rsidRDefault="00F70E2C" w:rsidP="007F1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>В результате мониторинга установлено, что количество учащихся «группы риска» по сравнению с предыдущим периодом (ноябрь 2020) сократилось на 8,3% (с 26,1% до 17,8%).</w:t>
      </w:r>
    </w:p>
    <w:p w:rsidR="00F70E2C" w:rsidRPr="004D157C" w:rsidRDefault="00F70E2C" w:rsidP="00F70E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157C">
        <w:rPr>
          <w:rFonts w:ascii="Times New Roman" w:hAnsi="Times New Roman"/>
          <w:sz w:val="28"/>
          <w:szCs w:val="28"/>
        </w:rPr>
        <w:t>Доля учащихся «группы риска» по математике сократилась на 5,4% (с 20% до 14,6%), по русскому языку – на 3,9% (с 12,8% до 8,9%).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53">
        <w:rPr>
          <w:rFonts w:ascii="Times New Roman" w:hAnsi="Times New Roman"/>
          <w:sz w:val="28"/>
          <w:szCs w:val="28"/>
        </w:rPr>
        <w:t xml:space="preserve">Лучшие результаты </w:t>
      </w:r>
      <w:r>
        <w:rPr>
          <w:rFonts w:ascii="Times New Roman" w:hAnsi="Times New Roman"/>
          <w:sz w:val="28"/>
          <w:szCs w:val="28"/>
        </w:rPr>
        <w:t xml:space="preserve">за контрольные работы в 2021 году получили </w:t>
      </w:r>
      <w:r w:rsidRPr="006871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химии (4,04%) и физике (4,02). </w:t>
      </w:r>
    </w:p>
    <w:p w:rsidR="00F70E2C" w:rsidRDefault="00F70E2C" w:rsidP="00F70E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18E">
        <w:rPr>
          <w:rFonts w:ascii="Times New Roman" w:hAnsi="Times New Roman"/>
          <w:sz w:val="28"/>
          <w:szCs w:val="28"/>
        </w:rPr>
        <w:t>Низкие показатели как по успеваемости, так и по качеству по географии.</w:t>
      </w:r>
    </w:p>
    <w:p w:rsidR="00051B62" w:rsidRDefault="00051B62" w:rsidP="00F70E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9"/>
        <w:gridCol w:w="1622"/>
        <w:gridCol w:w="1119"/>
        <w:gridCol w:w="1396"/>
        <w:gridCol w:w="1414"/>
        <w:gridCol w:w="1849"/>
      </w:tblGrid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Кол-во «2»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81,22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99,12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77,02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96,59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95,56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61,71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92,43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80,55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98,61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51,07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79,45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E2C" w:rsidRPr="0068718E" w:rsidTr="00576587">
        <w:tc>
          <w:tcPr>
            <w:tcW w:w="222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57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138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34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43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73,57</w:t>
            </w:r>
          </w:p>
        </w:tc>
        <w:tc>
          <w:tcPr>
            <w:tcW w:w="1849" w:type="dxa"/>
          </w:tcPr>
          <w:p w:rsidR="00F70E2C" w:rsidRPr="0068718E" w:rsidRDefault="00F70E2C" w:rsidP="0057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8E">
              <w:rPr>
                <w:rFonts w:ascii="Times New Roman" w:hAnsi="Times New Roman" w:cs="Times New Roman"/>
                <w:sz w:val="28"/>
                <w:szCs w:val="28"/>
              </w:rPr>
              <w:t>95,77</w:t>
            </w:r>
          </w:p>
        </w:tc>
      </w:tr>
    </w:tbl>
    <w:p w:rsidR="00F70E2C" w:rsidRPr="00D70C53" w:rsidRDefault="00F70E2C" w:rsidP="00F70E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0E2C" w:rsidRPr="00D70C53" w:rsidRDefault="005D11A3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в текущем году учащиеся, набравшие</w:t>
      </w:r>
      <w:r w:rsidR="00F70E2C" w:rsidRPr="00D70C53">
        <w:rPr>
          <w:rFonts w:ascii="Times New Roman" w:hAnsi="Times New Roman"/>
          <w:sz w:val="28"/>
          <w:szCs w:val="28"/>
        </w:rPr>
        <w:t xml:space="preserve"> максимально возможное коли</w:t>
      </w:r>
      <w:r w:rsidR="00F70E2C">
        <w:rPr>
          <w:rFonts w:ascii="Times New Roman" w:hAnsi="Times New Roman"/>
          <w:sz w:val="28"/>
          <w:szCs w:val="28"/>
        </w:rPr>
        <w:t xml:space="preserve">чество первичных баллов (100%)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51B62">
        <w:rPr>
          <w:rFonts w:ascii="Times New Roman" w:hAnsi="Times New Roman"/>
          <w:sz w:val="28"/>
          <w:szCs w:val="28"/>
        </w:rPr>
        <w:t xml:space="preserve">ОГЭ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="006421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70E2C">
        <w:rPr>
          <w:rFonts w:ascii="Times New Roman" w:hAnsi="Times New Roman"/>
          <w:sz w:val="28"/>
          <w:szCs w:val="28"/>
        </w:rPr>
        <w:t>по математике.</w:t>
      </w:r>
    </w:p>
    <w:p w:rsidR="00CC246F" w:rsidRDefault="006421F2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сдачи ОГЭ </w:t>
      </w:r>
      <w:r w:rsidR="00CC246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н</w:t>
      </w:r>
      <w:r w:rsidR="00F70E2C" w:rsidRPr="004D157C">
        <w:rPr>
          <w:rFonts w:ascii="Times New Roman" w:hAnsi="Times New Roman"/>
          <w:sz w:val="28"/>
          <w:szCs w:val="28"/>
        </w:rPr>
        <w:t xml:space="preserve">а повторное обучение </w:t>
      </w:r>
      <w:r w:rsidR="00CC246F">
        <w:rPr>
          <w:rFonts w:ascii="Times New Roman" w:hAnsi="Times New Roman"/>
          <w:sz w:val="28"/>
          <w:szCs w:val="28"/>
        </w:rPr>
        <w:t>(</w:t>
      </w:r>
      <w:r w:rsidR="00F70E2C" w:rsidRPr="004D157C">
        <w:rPr>
          <w:rFonts w:ascii="Times New Roman" w:hAnsi="Times New Roman"/>
          <w:sz w:val="28"/>
          <w:szCs w:val="28"/>
        </w:rPr>
        <w:t xml:space="preserve">без учета дополнительного (сентябрьского) </w:t>
      </w:r>
      <w:r w:rsidR="00CC246F">
        <w:rPr>
          <w:rFonts w:ascii="Times New Roman" w:hAnsi="Times New Roman"/>
          <w:sz w:val="28"/>
          <w:szCs w:val="28"/>
        </w:rPr>
        <w:t>этапа)</w:t>
      </w:r>
      <w:r w:rsidR="00F70E2C" w:rsidRPr="004D157C">
        <w:rPr>
          <w:rFonts w:ascii="Times New Roman" w:hAnsi="Times New Roman"/>
          <w:sz w:val="28"/>
          <w:szCs w:val="28"/>
        </w:rPr>
        <w:t xml:space="preserve"> осталось 1066 учащихся города </w:t>
      </w:r>
      <w:r w:rsidR="00CC246F">
        <w:rPr>
          <w:rFonts w:ascii="Times New Roman" w:hAnsi="Times New Roman"/>
          <w:sz w:val="28"/>
          <w:szCs w:val="28"/>
        </w:rPr>
        <w:t>(в 2019 году</w:t>
      </w:r>
      <w:r w:rsidR="00F70E2C" w:rsidRPr="004D157C">
        <w:rPr>
          <w:rFonts w:ascii="Times New Roman" w:hAnsi="Times New Roman"/>
          <w:sz w:val="28"/>
          <w:szCs w:val="28"/>
        </w:rPr>
        <w:t xml:space="preserve"> – 836), что с</w:t>
      </w:r>
      <w:r w:rsidR="00CC246F">
        <w:rPr>
          <w:rFonts w:ascii="Times New Roman" w:hAnsi="Times New Roman"/>
          <w:sz w:val="28"/>
          <w:szCs w:val="28"/>
        </w:rPr>
        <w:t>оставляет 15,3% участников ГИА. И</w:t>
      </w:r>
      <w:r w:rsidR="00F70E2C" w:rsidRPr="004D157C">
        <w:rPr>
          <w:rFonts w:ascii="Times New Roman" w:hAnsi="Times New Roman"/>
          <w:sz w:val="28"/>
          <w:szCs w:val="28"/>
        </w:rPr>
        <w:t xml:space="preserve">з них 992 учащихся не </w:t>
      </w:r>
      <w:r w:rsidR="00CC246F">
        <w:rPr>
          <w:rFonts w:ascii="Times New Roman" w:hAnsi="Times New Roman"/>
          <w:sz w:val="28"/>
          <w:szCs w:val="28"/>
        </w:rPr>
        <w:t>прошли</w:t>
      </w:r>
      <w:r w:rsidR="00F70E2C" w:rsidRPr="004D157C">
        <w:rPr>
          <w:rFonts w:ascii="Times New Roman" w:hAnsi="Times New Roman"/>
          <w:sz w:val="28"/>
          <w:szCs w:val="28"/>
        </w:rPr>
        <w:t xml:space="preserve"> ГИА в основные сроки сдачи. </w:t>
      </w:r>
    </w:p>
    <w:p w:rsidR="00F70E2C" w:rsidRPr="00D70C53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53">
        <w:rPr>
          <w:rFonts w:ascii="Times New Roman" w:hAnsi="Times New Roman"/>
          <w:sz w:val="28"/>
          <w:szCs w:val="28"/>
        </w:rPr>
        <w:t>В целях подготовки к дополнительному этапу ГИА</w:t>
      </w:r>
      <w:r w:rsidR="00C03F4D">
        <w:rPr>
          <w:rFonts w:ascii="Times New Roman" w:hAnsi="Times New Roman"/>
          <w:sz w:val="28"/>
          <w:szCs w:val="28"/>
        </w:rPr>
        <w:t xml:space="preserve">-9 в 2021 году </w:t>
      </w:r>
      <w:r w:rsidRPr="00D70C53">
        <w:rPr>
          <w:rFonts w:ascii="Times New Roman" w:hAnsi="Times New Roman"/>
          <w:sz w:val="28"/>
          <w:szCs w:val="28"/>
        </w:rPr>
        <w:t>(сентябрьские сроки) руководителям МОО рекомендовано организовать психолого-педагогическое сопровождение данной категории учащихся и их родителей (проведение индивидуальных и групповых психологических консультаций, тренингов), усилить предметную подготовку посредством пров</w:t>
      </w:r>
      <w:r>
        <w:rPr>
          <w:rFonts w:ascii="Times New Roman" w:hAnsi="Times New Roman"/>
          <w:sz w:val="28"/>
          <w:szCs w:val="28"/>
        </w:rPr>
        <w:t xml:space="preserve">едения консультаций, нацеленных </w:t>
      </w:r>
      <w:r w:rsidRPr="00D70C53">
        <w:rPr>
          <w:rFonts w:ascii="Times New Roman" w:hAnsi="Times New Roman"/>
          <w:sz w:val="28"/>
          <w:szCs w:val="28"/>
        </w:rPr>
        <w:t>на устранение пробелов в знаниях.</w:t>
      </w:r>
    </w:p>
    <w:p w:rsidR="00F70E2C" w:rsidRPr="00D70C53" w:rsidRDefault="00F70E2C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53">
        <w:rPr>
          <w:rFonts w:ascii="Times New Roman" w:hAnsi="Times New Roman"/>
          <w:sz w:val="28"/>
          <w:szCs w:val="28"/>
        </w:rPr>
        <w:t xml:space="preserve">На конец августа </w:t>
      </w:r>
      <w:r w:rsidR="00054189">
        <w:rPr>
          <w:rFonts w:ascii="Times New Roman" w:hAnsi="Times New Roman"/>
          <w:sz w:val="28"/>
          <w:szCs w:val="28"/>
        </w:rPr>
        <w:t xml:space="preserve">2021 года в комитете </w:t>
      </w:r>
      <w:r w:rsidRPr="00D70C53">
        <w:rPr>
          <w:rFonts w:ascii="Times New Roman" w:hAnsi="Times New Roman"/>
          <w:sz w:val="28"/>
          <w:szCs w:val="28"/>
        </w:rPr>
        <w:t>запланирован час контроля с руководителями тех МОО, учащиеся которых показали низкие результаты по итогам пересдачи экзаменов в резервные дни.</w:t>
      </w:r>
    </w:p>
    <w:p w:rsidR="00F70E2C" w:rsidRPr="00D70C53" w:rsidRDefault="00F70E2C" w:rsidP="000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D70C53">
        <w:rPr>
          <w:rFonts w:ascii="Times New Roman" w:hAnsi="Times New Roman"/>
          <w:sz w:val="28"/>
          <w:szCs w:val="28"/>
        </w:rPr>
        <w:t>повышения качества подготовки выпускни</w:t>
      </w:r>
      <w:r>
        <w:rPr>
          <w:rFonts w:ascii="Times New Roman" w:hAnsi="Times New Roman"/>
          <w:sz w:val="28"/>
          <w:szCs w:val="28"/>
        </w:rPr>
        <w:t>ков к итоговой аттестации в 2021/2022</w:t>
      </w:r>
      <w:r w:rsidRPr="00D70C53">
        <w:rPr>
          <w:rFonts w:ascii="Times New Roman" w:hAnsi="Times New Roman"/>
          <w:sz w:val="28"/>
          <w:szCs w:val="28"/>
        </w:rPr>
        <w:t xml:space="preserve"> учебном году поставлены следующие задачи:</w:t>
      </w:r>
    </w:p>
    <w:p w:rsidR="00F70E2C" w:rsidRPr="00D70C53" w:rsidRDefault="00F70E2C" w:rsidP="000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53">
        <w:rPr>
          <w:rFonts w:ascii="Times New Roman" w:hAnsi="Times New Roman"/>
          <w:sz w:val="28"/>
          <w:szCs w:val="28"/>
        </w:rPr>
        <w:t>1. Создать условия для повышения уровня объективности оценивания результатов обучения учащихся в МОО.</w:t>
      </w:r>
    </w:p>
    <w:p w:rsidR="00F70E2C" w:rsidRPr="00D70C53" w:rsidRDefault="00F70E2C" w:rsidP="000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53">
        <w:rPr>
          <w:rFonts w:ascii="Times New Roman" w:hAnsi="Times New Roman"/>
          <w:sz w:val="28"/>
          <w:szCs w:val="28"/>
        </w:rPr>
        <w:t>2. Усилить контроль за проведением информационно-разъяснительной работы среди участников образовательных отношений по вопросам подготовки и проведения ГИА.</w:t>
      </w:r>
    </w:p>
    <w:p w:rsidR="00F70E2C" w:rsidRPr="00D70C53" w:rsidRDefault="00F70E2C" w:rsidP="000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53">
        <w:rPr>
          <w:rFonts w:ascii="Times New Roman" w:hAnsi="Times New Roman"/>
          <w:sz w:val="28"/>
          <w:szCs w:val="28"/>
        </w:rPr>
        <w:t>3. Усилить контроль за работой администрации ОО по организации эффективного функционирования системы ППМС-помощи.</w:t>
      </w:r>
    </w:p>
    <w:p w:rsidR="00F70E2C" w:rsidRPr="00482F8D" w:rsidRDefault="00F70E2C" w:rsidP="000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53">
        <w:rPr>
          <w:rFonts w:ascii="Times New Roman" w:hAnsi="Times New Roman"/>
          <w:sz w:val="28"/>
          <w:szCs w:val="28"/>
        </w:rPr>
        <w:t>4. Повышать профессиональную компетентность педагогов по вопросам подготовки к ГИА через ресурсы методической сети.</w:t>
      </w:r>
    </w:p>
    <w:p w:rsidR="00286EE1" w:rsidRDefault="00286EE1" w:rsidP="00F70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2C" w:rsidRDefault="00286EE1" w:rsidP="00F70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з</w:t>
      </w:r>
      <w:r w:rsidR="00F70E2C" w:rsidRPr="00054189">
        <w:rPr>
          <w:rFonts w:ascii="Times New Roman" w:hAnsi="Times New Roman"/>
          <w:sz w:val="28"/>
          <w:szCs w:val="28"/>
        </w:rPr>
        <w:t xml:space="preserve">авершился основной </w:t>
      </w:r>
      <w:r>
        <w:rPr>
          <w:rFonts w:ascii="Times New Roman" w:hAnsi="Times New Roman"/>
          <w:sz w:val="28"/>
          <w:szCs w:val="28"/>
        </w:rPr>
        <w:t>этап</w:t>
      </w:r>
      <w:r w:rsidR="00F70E2C" w:rsidRPr="00054189">
        <w:rPr>
          <w:rFonts w:ascii="Times New Roman" w:hAnsi="Times New Roman"/>
          <w:sz w:val="28"/>
          <w:szCs w:val="28"/>
        </w:rPr>
        <w:t xml:space="preserve"> ЕГЭ.</w:t>
      </w:r>
      <w:r>
        <w:rPr>
          <w:rFonts w:ascii="Times New Roman" w:hAnsi="Times New Roman"/>
          <w:sz w:val="28"/>
          <w:szCs w:val="28"/>
        </w:rPr>
        <w:t xml:space="preserve"> </w:t>
      </w:r>
      <w:r w:rsidR="00F70E2C">
        <w:rPr>
          <w:rFonts w:ascii="Times New Roman" w:eastAsia="Calibri" w:hAnsi="Times New Roman" w:cs="Times New Roman"/>
          <w:sz w:val="28"/>
          <w:szCs w:val="28"/>
        </w:rPr>
        <w:t xml:space="preserve">Экзамены прошли в штатном режиме. 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тем: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зафиксировано нарушение Порядка проведения ГИА-11 04.06.2021 со стороны участницы (МБОУ «СОШ №126»). Удалена с экзамена (шпаргалка) без права пересдачи в текущем году (решение ГЭК ГИА-11). </w:t>
      </w:r>
      <w:r w:rsidR="00464652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r w:rsidR="00464652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24.06.2021;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подана апелляция о нарушении Порядка ЕГЭ в пункте проведения экзамена на базе МБОУ «СОШ №117» участником ЕГЭ по английскому языку (письменная часть) (МБОУ «СОШ №126»). Участник указал на плохой звук во время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 этом остальные участники экзамена в аудитории не подтвердили данную информацию. Участник работу завершил. Документы оформлены и направлены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Обрнадзор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26C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ринято решение </w:t>
      </w:r>
      <w:r w:rsidR="004F26CC">
        <w:rPr>
          <w:rFonts w:ascii="Times New Roman" w:eastAsia="Calibri" w:hAnsi="Times New Roman" w:cs="Times New Roman"/>
          <w:sz w:val="28"/>
          <w:szCs w:val="28"/>
        </w:rPr>
        <w:t xml:space="preserve">ГЭК </w:t>
      </w:r>
      <w:r>
        <w:rPr>
          <w:rFonts w:ascii="Times New Roman" w:eastAsia="Calibri" w:hAnsi="Times New Roman" w:cs="Times New Roman"/>
          <w:sz w:val="28"/>
          <w:szCs w:val="28"/>
        </w:rPr>
        <w:t>об отклонении апелляции и утверждении результатов работы.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100 бал</w:t>
      </w:r>
      <w:r w:rsidRPr="000C1713">
        <w:rPr>
          <w:rFonts w:ascii="Times New Roman" w:hAnsi="Times New Roman" w:cs="Times New Roman"/>
          <w:sz w:val="28"/>
          <w:szCs w:val="28"/>
        </w:rPr>
        <w:t xml:space="preserve">лов </w:t>
      </w:r>
      <w:r>
        <w:rPr>
          <w:rFonts w:ascii="Times New Roman" w:hAnsi="Times New Roman" w:cs="Times New Roman"/>
          <w:sz w:val="28"/>
          <w:szCs w:val="28"/>
        </w:rPr>
        <w:t xml:space="preserve">получили 23 чел., показав 25 максимальных результатов. Два выпускника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мультибальниками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набрав 100 баллов по двум предметам.</w:t>
      </w:r>
    </w:p>
    <w:p w:rsidR="00750CA3" w:rsidRDefault="00750CA3" w:rsidP="00F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67"/>
        <w:gridCol w:w="2244"/>
        <w:gridCol w:w="4318"/>
      </w:tblGrid>
      <w:tr w:rsidR="00750CA3" w:rsidRPr="00393563" w:rsidTr="00576587">
        <w:tc>
          <w:tcPr>
            <w:tcW w:w="3190" w:type="dxa"/>
          </w:tcPr>
          <w:p w:rsidR="00750CA3" w:rsidRPr="00393563" w:rsidRDefault="00750CA3" w:rsidP="00F7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05" w:type="dxa"/>
          </w:tcPr>
          <w:p w:rsidR="00750CA3" w:rsidRPr="00393563" w:rsidRDefault="00750CA3" w:rsidP="00F74D0F">
            <w:pPr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6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393563">
              <w:rPr>
                <w:rFonts w:ascii="Times New Roman" w:hAnsi="Times New Roman" w:cs="Times New Roman"/>
                <w:sz w:val="28"/>
                <w:szCs w:val="28"/>
              </w:rPr>
              <w:br/>
              <w:t>100-бальников</w:t>
            </w:r>
          </w:p>
        </w:tc>
        <w:tc>
          <w:tcPr>
            <w:tcW w:w="4565" w:type="dxa"/>
          </w:tcPr>
          <w:p w:rsidR="00750CA3" w:rsidRPr="00393563" w:rsidRDefault="00750CA3" w:rsidP="00F7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63">
              <w:rPr>
                <w:rFonts w:ascii="Times New Roman" w:hAnsi="Times New Roman" w:cs="Times New Roman"/>
                <w:sz w:val="28"/>
                <w:szCs w:val="28"/>
              </w:rPr>
              <w:t>Номера МОО</w:t>
            </w:r>
          </w:p>
        </w:tc>
      </w:tr>
      <w:tr w:rsidR="00750CA3" w:rsidRPr="00750CA3" w:rsidTr="00576587">
        <w:tc>
          <w:tcPr>
            <w:tcW w:w="3190" w:type="dxa"/>
          </w:tcPr>
          <w:p w:rsidR="00750CA3" w:rsidRPr="00750CA3" w:rsidRDefault="00750CA3" w:rsidP="00F7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0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750CA3" w:rsidRPr="00750CA3" w:rsidRDefault="00750CA3" w:rsidP="0007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50CA3" w:rsidRPr="00750CA3" w:rsidTr="00576587">
        <w:tc>
          <w:tcPr>
            <w:tcW w:w="3190" w:type="dxa"/>
          </w:tcPr>
          <w:p w:rsidR="00750CA3" w:rsidRPr="00750CA3" w:rsidRDefault="00750CA3" w:rsidP="00F7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5" w:type="dxa"/>
          </w:tcPr>
          <w:p w:rsidR="00750CA3" w:rsidRPr="00750CA3" w:rsidRDefault="00750CA3" w:rsidP="0007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101, 112, 22, 42, 68, 80, 127, 123, 126, 124, 40, 27</w:t>
            </w:r>
          </w:p>
        </w:tc>
      </w:tr>
      <w:tr w:rsidR="00750CA3" w:rsidRPr="00750CA3" w:rsidTr="00576587">
        <w:tc>
          <w:tcPr>
            <w:tcW w:w="3190" w:type="dxa"/>
          </w:tcPr>
          <w:p w:rsidR="00750CA3" w:rsidRPr="00750CA3" w:rsidRDefault="00750CA3" w:rsidP="00F7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0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:rsidR="00750CA3" w:rsidRPr="00750CA3" w:rsidRDefault="00750CA3" w:rsidP="0007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22, 101</w:t>
            </w:r>
          </w:p>
        </w:tc>
      </w:tr>
      <w:tr w:rsidR="00750CA3" w:rsidRPr="00750CA3" w:rsidTr="00576587">
        <w:tc>
          <w:tcPr>
            <w:tcW w:w="3190" w:type="dxa"/>
          </w:tcPr>
          <w:p w:rsidR="00750CA3" w:rsidRPr="00750CA3" w:rsidRDefault="00750CA3" w:rsidP="00F7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0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750CA3" w:rsidRPr="00750CA3" w:rsidRDefault="00750CA3" w:rsidP="0007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50CA3" w:rsidRPr="00750CA3" w:rsidTr="00576587">
        <w:tc>
          <w:tcPr>
            <w:tcW w:w="3190" w:type="dxa"/>
          </w:tcPr>
          <w:p w:rsidR="00750CA3" w:rsidRPr="00750CA3" w:rsidRDefault="00750CA3" w:rsidP="00F7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0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750CA3" w:rsidRPr="00750CA3" w:rsidRDefault="00750CA3" w:rsidP="0007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50CA3" w:rsidRPr="00750CA3" w:rsidTr="00576587">
        <w:tc>
          <w:tcPr>
            <w:tcW w:w="3190" w:type="dxa"/>
          </w:tcPr>
          <w:p w:rsidR="00750CA3" w:rsidRPr="00750CA3" w:rsidRDefault="00750CA3" w:rsidP="00F7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КЕГЭ</w:t>
            </w:r>
          </w:p>
        </w:tc>
        <w:tc>
          <w:tcPr>
            <w:tcW w:w="230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750CA3" w:rsidRPr="00750CA3" w:rsidRDefault="00750CA3" w:rsidP="0007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42, 129, 124, 118</w:t>
            </w:r>
          </w:p>
        </w:tc>
      </w:tr>
      <w:tr w:rsidR="00750CA3" w:rsidRPr="00750CA3" w:rsidTr="00576587">
        <w:tc>
          <w:tcPr>
            <w:tcW w:w="3190" w:type="dxa"/>
          </w:tcPr>
          <w:p w:rsidR="00750CA3" w:rsidRPr="00750CA3" w:rsidRDefault="00750CA3" w:rsidP="00F7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0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5" w:type="dxa"/>
          </w:tcPr>
          <w:p w:rsidR="00750CA3" w:rsidRPr="00750CA3" w:rsidRDefault="00750CA3" w:rsidP="00750C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CA3" w:rsidRDefault="00750CA3" w:rsidP="00F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предварительным итогам, средний балл ЕГЭ </w:t>
      </w:r>
      <w:r w:rsidR="00576587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в городе выше краевого показателя по всем учебным предметам, кроме немецкого языка.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в сравнении с прошлым годом ниже по всем предметам, кроме литературы (на прежнем уровне); информатики и ИКТ и французского языка (увеличился).</w:t>
      </w:r>
    </w:p>
    <w:p w:rsidR="00F70E2C" w:rsidRDefault="00221FCD" w:rsidP="00F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</w:t>
      </w:r>
      <w:bookmarkStart w:id="0" w:name="_GoBack"/>
      <w:bookmarkEnd w:id="0"/>
      <w:r w:rsidR="00F70E2C">
        <w:rPr>
          <w:rFonts w:ascii="Times New Roman" w:hAnsi="Times New Roman" w:cs="Times New Roman"/>
          <w:sz w:val="28"/>
          <w:szCs w:val="28"/>
        </w:rPr>
        <w:t>ретендентов на мед</w:t>
      </w:r>
      <w:r w:rsidR="00576587">
        <w:rPr>
          <w:rFonts w:ascii="Times New Roman" w:hAnsi="Times New Roman" w:cs="Times New Roman"/>
          <w:sz w:val="28"/>
          <w:szCs w:val="28"/>
        </w:rPr>
        <w:t xml:space="preserve">аль «За особые успехи в учении» - </w:t>
      </w:r>
      <w:r>
        <w:rPr>
          <w:rFonts w:ascii="Times New Roman" w:hAnsi="Times New Roman" w:cs="Times New Roman"/>
          <w:sz w:val="28"/>
          <w:szCs w:val="28"/>
        </w:rPr>
        <w:t>401</w:t>
      </w:r>
      <w:r w:rsidR="00F70E2C">
        <w:rPr>
          <w:rFonts w:ascii="Times New Roman" w:hAnsi="Times New Roman" w:cs="Times New Roman"/>
          <w:sz w:val="28"/>
          <w:szCs w:val="28"/>
        </w:rPr>
        <w:t xml:space="preserve"> чел., по факту</w:t>
      </w:r>
      <w:r>
        <w:rPr>
          <w:rFonts w:ascii="Times New Roman" w:hAnsi="Times New Roman" w:cs="Times New Roman"/>
          <w:sz w:val="28"/>
          <w:szCs w:val="28"/>
        </w:rPr>
        <w:t xml:space="preserve"> медаль получили</w:t>
      </w:r>
      <w:r w:rsidR="00F7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385 человек, что составляет 96%</w:t>
      </w:r>
      <w:r w:rsidR="00F70E2C">
        <w:rPr>
          <w:rFonts w:ascii="Times New Roman" w:hAnsi="Times New Roman" w:cs="Times New Roman"/>
          <w:sz w:val="28"/>
          <w:szCs w:val="28"/>
        </w:rPr>
        <w:t xml:space="preserve">. В 2020 году медалистов </w:t>
      </w:r>
      <w:r w:rsidR="00235E8C">
        <w:rPr>
          <w:rFonts w:ascii="Times New Roman" w:hAnsi="Times New Roman" w:cs="Times New Roman"/>
          <w:sz w:val="28"/>
          <w:szCs w:val="28"/>
        </w:rPr>
        <w:t>–</w:t>
      </w:r>
      <w:r w:rsidR="00F70E2C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1 чел., в 2019 году – 309 чел. из 376 человек, что составляет 82%</w:t>
      </w:r>
      <w:r w:rsidR="00F70E2C">
        <w:rPr>
          <w:rFonts w:ascii="Times New Roman" w:hAnsi="Times New Roman" w:cs="Times New Roman"/>
          <w:sz w:val="28"/>
          <w:szCs w:val="28"/>
        </w:rPr>
        <w:t>.</w:t>
      </w:r>
    </w:p>
    <w:p w:rsidR="00F70E2C" w:rsidRDefault="00F70E2C" w:rsidP="00F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8B9" w:rsidRPr="004858B9" w:rsidRDefault="004858B9" w:rsidP="00B00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8B9">
        <w:rPr>
          <w:rFonts w:ascii="Times New Roman" w:hAnsi="Times New Roman"/>
          <w:sz w:val="28"/>
          <w:szCs w:val="28"/>
        </w:rPr>
        <w:t>С 15.04.2021 по 22.04.2021 отделом общего образования комитета организован мониторинг предварительной расстановки кадров на 2021/2022 учебный год (письмо комитета от 15.04.2021 №732-и) по 35 показателям. По результатам мониторинга проведен пропуск 22 директоров МБ(А)ОО, имеющих наибольшее количество вакансий педагогических работников, ожидаемых к открытию с 01.09.2021, большую педагогическую нагрузку у руководящих работников, превышение городского показателя средней нагрузки учителей, наличие педагогов, имеющих нагрузку классного руководства в двух классах. С директорами МБ(А)ОО состоялись профилактические беседы.</w:t>
      </w:r>
    </w:p>
    <w:p w:rsidR="004858B9" w:rsidRDefault="004858B9" w:rsidP="00B00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8B9">
        <w:rPr>
          <w:rFonts w:ascii="Times New Roman" w:hAnsi="Times New Roman"/>
          <w:sz w:val="28"/>
          <w:szCs w:val="28"/>
        </w:rPr>
        <w:t xml:space="preserve">Средняя нагрузка на одного учителя, ожидаемая с 01.09.2021, составит 1,47 ставки (26,5 часа), а с учётом перераспределения нагрузки между учителями в случае незакрытой вакансии </w:t>
      </w:r>
      <w:r w:rsidR="0048218E">
        <w:rPr>
          <w:rFonts w:ascii="Times New Roman" w:hAnsi="Times New Roman"/>
          <w:sz w:val="28"/>
          <w:szCs w:val="28"/>
        </w:rPr>
        <w:t>–</w:t>
      </w:r>
      <w:r w:rsidRPr="004858B9">
        <w:rPr>
          <w:rFonts w:ascii="Times New Roman" w:hAnsi="Times New Roman"/>
          <w:sz w:val="28"/>
          <w:szCs w:val="28"/>
        </w:rPr>
        <w:t xml:space="preserve"> более 1,6 ставки.  Вместе с тем, в отдельных учреждениях учителя работают с нагрузкой от 35 до 49 и </w:t>
      </w:r>
      <w:proofErr w:type="gramStart"/>
      <w:r w:rsidRPr="004858B9">
        <w:rPr>
          <w:rFonts w:ascii="Times New Roman" w:hAnsi="Times New Roman"/>
          <w:sz w:val="28"/>
          <w:szCs w:val="28"/>
        </w:rPr>
        <w:t>более  часов</w:t>
      </w:r>
      <w:proofErr w:type="gramEnd"/>
      <w:r w:rsidRPr="004858B9">
        <w:rPr>
          <w:rFonts w:ascii="Times New Roman" w:hAnsi="Times New Roman"/>
          <w:sz w:val="28"/>
          <w:szCs w:val="28"/>
        </w:rPr>
        <w:t xml:space="preserve"> по причине отсутствия кадров. Количество учителей, работающих с нагрузкой 27 часов и более (с учётом ФГОС), составит 16</w:t>
      </w:r>
      <w:r>
        <w:rPr>
          <w:rFonts w:ascii="Times New Roman" w:hAnsi="Times New Roman"/>
          <w:sz w:val="28"/>
          <w:szCs w:val="28"/>
        </w:rPr>
        <w:t xml:space="preserve">25 чел (примерно 50 % от общего </w:t>
      </w:r>
      <w:r w:rsidRPr="004858B9">
        <w:rPr>
          <w:rFonts w:ascii="Times New Roman" w:hAnsi="Times New Roman"/>
          <w:sz w:val="28"/>
          <w:szCs w:val="28"/>
        </w:rPr>
        <w:t xml:space="preserve">количества учителей). </w:t>
      </w:r>
    </w:p>
    <w:p w:rsidR="004858B9" w:rsidRPr="004858B9" w:rsidRDefault="004858B9" w:rsidP="00482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8B9">
        <w:rPr>
          <w:rFonts w:ascii="Times New Roman" w:hAnsi="Times New Roman"/>
          <w:sz w:val="28"/>
          <w:szCs w:val="28"/>
        </w:rPr>
        <w:t xml:space="preserve">Количество директоров, имеющих аудиторную нагрузку от 6 до 12 часов, составит </w:t>
      </w:r>
      <w:r w:rsidR="00A277E8">
        <w:rPr>
          <w:rFonts w:ascii="Times New Roman" w:hAnsi="Times New Roman"/>
          <w:sz w:val="28"/>
          <w:szCs w:val="28"/>
        </w:rPr>
        <w:t>–</w:t>
      </w:r>
      <w:r w:rsidRPr="004858B9">
        <w:rPr>
          <w:rFonts w:ascii="Times New Roman" w:hAnsi="Times New Roman"/>
          <w:sz w:val="28"/>
          <w:szCs w:val="28"/>
        </w:rPr>
        <w:t xml:space="preserve"> 45. Общее количество педагогов, исполняющих функции классного руководства,</w:t>
      </w:r>
      <w:r>
        <w:rPr>
          <w:rFonts w:ascii="Times New Roman" w:hAnsi="Times New Roman"/>
          <w:sz w:val="28"/>
          <w:szCs w:val="28"/>
        </w:rPr>
        <w:t xml:space="preserve"> составит – </w:t>
      </w:r>
      <w:r w:rsidRPr="004858B9">
        <w:rPr>
          <w:rFonts w:ascii="Times New Roman" w:hAnsi="Times New Roman"/>
          <w:sz w:val="28"/>
          <w:szCs w:val="28"/>
        </w:rPr>
        <w:t>2861, из них классное руков</w:t>
      </w:r>
      <w:r>
        <w:rPr>
          <w:rFonts w:ascii="Times New Roman" w:hAnsi="Times New Roman"/>
          <w:sz w:val="28"/>
          <w:szCs w:val="28"/>
        </w:rPr>
        <w:t xml:space="preserve">одство в двух классах возьмут – </w:t>
      </w:r>
      <w:r w:rsidRPr="004858B9">
        <w:rPr>
          <w:rFonts w:ascii="Times New Roman" w:hAnsi="Times New Roman"/>
          <w:sz w:val="28"/>
          <w:szCs w:val="28"/>
        </w:rPr>
        <w:t>182 педагога (7% от общего количества классных руководителей).</w:t>
      </w:r>
    </w:p>
    <w:p w:rsidR="00036D11" w:rsidRDefault="005D4BAF" w:rsidP="00482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BAF">
        <w:rPr>
          <w:rFonts w:ascii="Times New Roman" w:hAnsi="Times New Roman"/>
          <w:sz w:val="28"/>
          <w:szCs w:val="28"/>
        </w:rPr>
        <w:t xml:space="preserve">По состоянию на 01.06.2021 общее количество вакансий, открывающихся в МБ(А)ОО с 01.09.2021, составляет 250, из них </w:t>
      </w:r>
      <w:r w:rsidR="00036D11">
        <w:rPr>
          <w:rFonts w:ascii="Times New Roman" w:hAnsi="Times New Roman"/>
          <w:sz w:val="28"/>
          <w:szCs w:val="28"/>
        </w:rPr>
        <w:t>–</w:t>
      </w:r>
      <w:r w:rsidRPr="005D4BAF">
        <w:rPr>
          <w:rFonts w:ascii="Times New Roman" w:hAnsi="Times New Roman"/>
          <w:sz w:val="28"/>
          <w:szCs w:val="28"/>
        </w:rPr>
        <w:t xml:space="preserve"> 3 вакансии руководящих работников, 221 </w:t>
      </w:r>
      <w:r w:rsidR="00036D11">
        <w:rPr>
          <w:rFonts w:ascii="Times New Roman" w:hAnsi="Times New Roman"/>
          <w:sz w:val="28"/>
          <w:szCs w:val="28"/>
        </w:rPr>
        <w:t>–</w:t>
      </w:r>
      <w:r w:rsidRPr="005D4BAF">
        <w:rPr>
          <w:rFonts w:ascii="Times New Roman" w:hAnsi="Times New Roman"/>
          <w:sz w:val="28"/>
          <w:szCs w:val="28"/>
        </w:rPr>
        <w:t xml:space="preserve"> учителей, прочих должностей </w:t>
      </w:r>
      <w:r w:rsidR="00036D11">
        <w:rPr>
          <w:rFonts w:ascii="Times New Roman" w:hAnsi="Times New Roman"/>
          <w:sz w:val="28"/>
          <w:szCs w:val="28"/>
        </w:rPr>
        <w:t>–</w:t>
      </w:r>
      <w:r w:rsidRPr="005D4BAF">
        <w:rPr>
          <w:rFonts w:ascii="Times New Roman" w:hAnsi="Times New Roman"/>
          <w:sz w:val="28"/>
          <w:szCs w:val="28"/>
        </w:rPr>
        <w:t xml:space="preserve"> 26. </w:t>
      </w:r>
    </w:p>
    <w:p w:rsidR="005D4BAF" w:rsidRPr="005D4BAF" w:rsidRDefault="005D4BAF" w:rsidP="00482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BAF">
        <w:rPr>
          <w:rFonts w:ascii="Times New Roman" w:hAnsi="Times New Roman"/>
          <w:sz w:val="28"/>
          <w:szCs w:val="28"/>
        </w:rPr>
        <w:t xml:space="preserve">В мае прошлого года их количество на отчётную дату составляло 213.  Дефицит педагогических кадров на начало лета 2021 года составил 94,5%, что ниже </w:t>
      </w:r>
      <w:proofErr w:type="spellStart"/>
      <w:r w:rsidRPr="005D4BAF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5D4BAF">
        <w:rPr>
          <w:rFonts w:ascii="Times New Roman" w:hAnsi="Times New Roman"/>
          <w:sz w:val="28"/>
          <w:szCs w:val="28"/>
        </w:rPr>
        <w:t xml:space="preserve"> показателя (95,7%). С наступлением летнего периода ожидается увеличение количества вакансий педагогов в связи с активизацией ротации кадров.</w:t>
      </w:r>
    </w:p>
    <w:p w:rsidR="005D4BAF" w:rsidRPr="005D4BAF" w:rsidRDefault="005D4BAF" w:rsidP="00482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BAF">
        <w:rPr>
          <w:rFonts w:ascii="Times New Roman" w:hAnsi="Times New Roman"/>
          <w:sz w:val="28"/>
          <w:szCs w:val="28"/>
        </w:rPr>
        <w:t>Наибольшую потребность составляют учителя: англи</w:t>
      </w:r>
      <w:r w:rsidR="00036D11">
        <w:rPr>
          <w:rFonts w:ascii="Times New Roman" w:hAnsi="Times New Roman"/>
          <w:sz w:val="28"/>
          <w:szCs w:val="28"/>
        </w:rPr>
        <w:t xml:space="preserve">йского языка (40), </w:t>
      </w:r>
      <w:r w:rsidRPr="005D4BAF">
        <w:rPr>
          <w:rFonts w:ascii="Times New Roman" w:hAnsi="Times New Roman"/>
          <w:sz w:val="28"/>
          <w:szCs w:val="28"/>
        </w:rPr>
        <w:t>немецкого языков (17), начальных классов (35), математики (29), русского языка и литературы (31), физики (13).</w:t>
      </w:r>
    </w:p>
    <w:p w:rsidR="005D4BAF" w:rsidRPr="005D4BAF" w:rsidRDefault="005D4BAF" w:rsidP="00482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BAF">
        <w:rPr>
          <w:rFonts w:ascii="Times New Roman" w:hAnsi="Times New Roman"/>
          <w:sz w:val="28"/>
          <w:szCs w:val="28"/>
        </w:rPr>
        <w:t xml:space="preserve">Основными причинами увеличения количества вакансий в последние три года являются: создание новых рабочих мест в связи с ростом количества обучающихся (ежегодно в среднем на 3,5 тыс.); введение второго обязательного иностранного языка; переход школ на односменный режим работы; введение в эксплуатацию новых школ; ротация кадров. </w:t>
      </w:r>
    </w:p>
    <w:p w:rsidR="005D4BAF" w:rsidRPr="005D4BAF" w:rsidRDefault="005D4BAF" w:rsidP="00482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BAF">
        <w:rPr>
          <w:rFonts w:ascii="Times New Roman" w:hAnsi="Times New Roman"/>
          <w:sz w:val="28"/>
          <w:szCs w:val="28"/>
        </w:rPr>
        <w:t>С 01.06.2021 мониторинг закрытия вакансий осуществляется в еженедельном режиме. На контроле комитета по образованию 15 МБ(А)ОО, имеющих более 3 вакансий: №№ 37, 60, 114, 117, 118, 123, 134, 75, 73, 106, 113, 31,74, 5, 27, 122.</w:t>
      </w:r>
    </w:p>
    <w:p w:rsidR="00354AF7" w:rsidRDefault="00354AF7" w:rsidP="005D4B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комитетом организована работа по </w:t>
      </w:r>
      <w:r w:rsidR="00C01C7A">
        <w:rPr>
          <w:rFonts w:ascii="Times New Roman" w:hAnsi="Times New Roman"/>
          <w:sz w:val="28"/>
          <w:szCs w:val="28"/>
        </w:rPr>
        <w:t>созданию условий для</w:t>
      </w:r>
      <w:r w:rsidRPr="000E5A25">
        <w:rPr>
          <w:rFonts w:ascii="Times New Roman" w:hAnsi="Times New Roman"/>
          <w:sz w:val="28"/>
          <w:szCs w:val="28"/>
        </w:rPr>
        <w:t xml:space="preserve"> отдыха, оздоровления и занятости детей города Барнаула в летний период 2021 года</w:t>
      </w:r>
      <w:r>
        <w:rPr>
          <w:rFonts w:ascii="Times New Roman" w:hAnsi="Times New Roman"/>
          <w:sz w:val="28"/>
          <w:szCs w:val="28"/>
        </w:rPr>
        <w:t>.</w:t>
      </w:r>
      <w:r w:rsidRPr="000E5A25">
        <w:rPr>
          <w:rFonts w:ascii="Times New Roman" w:hAnsi="Times New Roman"/>
          <w:sz w:val="28"/>
          <w:szCs w:val="28"/>
        </w:rPr>
        <w:t xml:space="preserve"> 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проводится</w:t>
      </w:r>
      <w:r w:rsidRPr="000E5A25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деятельности лагерей с дневным пребыванием (далее - пришкольные лагеря) на базе муниципальных образовательных организаций города;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проекта «Умные каникулы»;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трудоустройства несовершеннолетних,</w:t>
      </w:r>
      <w:r w:rsidR="00197DBA">
        <w:rPr>
          <w:rFonts w:ascii="Times New Roman" w:hAnsi="Times New Roman"/>
          <w:sz w:val="28"/>
          <w:szCs w:val="28"/>
        </w:rPr>
        <w:t xml:space="preserve"> достигших </w:t>
      </w:r>
      <w:r w:rsidR="00197DBA">
        <w:rPr>
          <w:rFonts w:ascii="Times New Roman" w:hAnsi="Times New Roman"/>
          <w:sz w:val="28"/>
          <w:szCs w:val="28"/>
        </w:rPr>
        <w:br/>
        <w:t>14-летнего возраста;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деятельности загородных оздоровительных лагерей </w:t>
      </w:r>
      <w:r w:rsidRPr="000E5A25">
        <w:rPr>
          <w:rFonts w:ascii="Times New Roman" w:hAnsi="Times New Roman"/>
          <w:sz w:val="28"/>
          <w:szCs w:val="28"/>
        </w:rPr>
        <w:br/>
        <w:t xml:space="preserve">(далее </w:t>
      </w:r>
      <w:r w:rsidR="00197DBA">
        <w:rPr>
          <w:rFonts w:ascii="Times New Roman" w:hAnsi="Times New Roman"/>
          <w:sz w:val="28"/>
          <w:szCs w:val="28"/>
        </w:rPr>
        <w:t>–</w:t>
      </w:r>
      <w:r w:rsidRPr="000E5A25">
        <w:rPr>
          <w:rFonts w:ascii="Times New Roman" w:hAnsi="Times New Roman"/>
          <w:sz w:val="28"/>
          <w:szCs w:val="28"/>
        </w:rPr>
        <w:t xml:space="preserve"> ЗОЛ);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Наиболее экономичной и эффективной, а потому востребованной формой летней занятости детей являются пришкольные лагеря на базе МОО, которые обеспечивают активный отдых детей, творческое развитие </w:t>
      </w:r>
      <w:r w:rsidRPr="000E5A25">
        <w:rPr>
          <w:rFonts w:ascii="Times New Roman" w:hAnsi="Times New Roman"/>
          <w:sz w:val="28"/>
          <w:szCs w:val="28"/>
        </w:rPr>
        <w:br/>
        <w:t xml:space="preserve">и занятость несовершеннолетних. 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С 01 по 21 июня 2021 года организована работа 87 пришкольных ла</w:t>
      </w:r>
      <w:r w:rsidR="00037C89">
        <w:rPr>
          <w:rFonts w:ascii="Times New Roman" w:hAnsi="Times New Roman"/>
          <w:sz w:val="28"/>
          <w:szCs w:val="28"/>
        </w:rPr>
        <w:t xml:space="preserve">герей продолжительность смены – </w:t>
      </w:r>
      <w:r w:rsidRPr="000E5A25">
        <w:rPr>
          <w:rFonts w:ascii="Times New Roman" w:hAnsi="Times New Roman"/>
          <w:sz w:val="28"/>
          <w:szCs w:val="28"/>
        </w:rPr>
        <w:t xml:space="preserve">14 рабочих дней. </w:t>
      </w:r>
    </w:p>
    <w:p w:rsidR="000E5A25" w:rsidRPr="000E5A25" w:rsidRDefault="000E5A25" w:rsidP="002F3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Стоимость питания за сезон составила: для родителей – 1960 рублей, </w:t>
      </w:r>
      <w:r w:rsidRPr="000E5A25">
        <w:rPr>
          <w:rFonts w:ascii="Times New Roman" w:hAnsi="Times New Roman"/>
          <w:sz w:val="28"/>
          <w:szCs w:val="28"/>
        </w:rPr>
        <w:br/>
        <w:t>из городского бюджета – 1680 рублей.</w:t>
      </w:r>
    </w:p>
    <w:p w:rsidR="000E5A25" w:rsidRPr="000E5A25" w:rsidRDefault="000E5A25" w:rsidP="002F3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В пришкольных лагерях</w:t>
      </w:r>
      <w:r w:rsidR="002F3DB0">
        <w:rPr>
          <w:rFonts w:ascii="Times New Roman" w:hAnsi="Times New Roman"/>
          <w:sz w:val="28"/>
          <w:szCs w:val="28"/>
        </w:rPr>
        <w:t>,</w:t>
      </w:r>
      <w:r w:rsidRPr="000E5A25">
        <w:rPr>
          <w:rFonts w:ascii="Times New Roman" w:hAnsi="Times New Roman"/>
          <w:sz w:val="28"/>
          <w:szCs w:val="28"/>
        </w:rPr>
        <w:t xml:space="preserve"> кроме досуговых и развлекательных</w:t>
      </w:r>
      <w:r w:rsidR="002F3DB0">
        <w:rPr>
          <w:rFonts w:ascii="Times New Roman" w:hAnsi="Times New Roman"/>
          <w:sz w:val="28"/>
          <w:szCs w:val="28"/>
        </w:rPr>
        <w:t>,</w:t>
      </w:r>
      <w:r w:rsidRPr="000E5A25">
        <w:rPr>
          <w:rFonts w:ascii="Times New Roman" w:hAnsi="Times New Roman"/>
          <w:sz w:val="28"/>
          <w:szCs w:val="28"/>
        </w:rPr>
        <w:t xml:space="preserve"> включены мероприятия по профилактике детского дорожно-транспортного травматизма, безопасности на воде и водных объектах, пропаганде здорового образа жизни и охране жизни и здоровья, воспитанию патриотизма, а также творческие мастерские, мастер-классы, творческие </w:t>
      </w:r>
      <w:proofErr w:type="spellStart"/>
      <w:r w:rsidRPr="000E5A25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0E5A25">
        <w:rPr>
          <w:rFonts w:ascii="Times New Roman" w:hAnsi="Times New Roman"/>
          <w:sz w:val="28"/>
          <w:szCs w:val="28"/>
        </w:rPr>
        <w:t>, сюжетно-ролевые игры, экскурсии, спортивные и познавательные мероприятия. Общий охват составил более 4,5 тыс. детей.</w:t>
      </w:r>
    </w:p>
    <w:p w:rsidR="000E5A25" w:rsidRPr="000E5A25" w:rsidRDefault="000E5A25" w:rsidP="002F3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Организована работа профильных отрядов различной направленности. Продолжительность работы данных смен составила семь календарных дней, из них одноразовое питание за счет муниципального бюджета организовано </w:t>
      </w:r>
      <w:r w:rsidRPr="000E5A25">
        <w:rPr>
          <w:rFonts w:ascii="Times New Roman" w:hAnsi="Times New Roman"/>
          <w:sz w:val="28"/>
          <w:szCs w:val="28"/>
        </w:rPr>
        <w:br/>
        <w:t>в течение пяти рабочих дней. Стоимость одноразового питания в профильных отрядах составила 90 рублей в</w:t>
      </w:r>
      <w:r w:rsidR="00556D05">
        <w:rPr>
          <w:rFonts w:ascii="Times New Roman" w:hAnsi="Times New Roman"/>
          <w:sz w:val="28"/>
          <w:szCs w:val="28"/>
        </w:rPr>
        <w:t xml:space="preserve"> день на одного ребенка. Охват – </w:t>
      </w:r>
      <w:r w:rsidRPr="000E5A25">
        <w:rPr>
          <w:rFonts w:ascii="Times New Roman" w:hAnsi="Times New Roman"/>
          <w:sz w:val="28"/>
          <w:szCs w:val="28"/>
        </w:rPr>
        <w:t xml:space="preserve">более 15 тыс. детей. </w:t>
      </w:r>
    </w:p>
    <w:p w:rsidR="000E5A25" w:rsidRPr="000E5A25" w:rsidRDefault="000E5A25" w:rsidP="002F3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2021 году, в связи с востребованностью, продолжается реализация </w:t>
      </w:r>
      <w:r w:rsidR="00556D05">
        <w:rPr>
          <w:rFonts w:ascii="Times New Roman" w:hAnsi="Times New Roman"/>
          <w:sz w:val="28"/>
          <w:szCs w:val="28"/>
        </w:rPr>
        <w:t>онлайн-</w:t>
      </w:r>
      <w:r w:rsidRPr="000E5A25">
        <w:rPr>
          <w:rFonts w:ascii="Times New Roman" w:hAnsi="Times New Roman"/>
          <w:sz w:val="28"/>
          <w:szCs w:val="28"/>
        </w:rPr>
        <w:t>проекта «Умные каникулы». Включены в данный проект муниципальные учреждения дополнительного образования и негосударственные организации, имеющие лицензию на образовательную деятельность. Особенностью проекта в текущем году является его межведомственный характер, а также привлечение общественных организаций.</w:t>
      </w:r>
    </w:p>
    <w:p w:rsidR="000E5A25" w:rsidRPr="000E5A25" w:rsidRDefault="000E5A25" w:rsidP="00800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На базе МОО при содействии Центра занятости населения </w:t>
      </w:r>
      <w:r w:rsidRPr="000E5A25">
        <w:rPr>
          <w:rFonts w:ascii="Times New Roman" w:hAnsi="Times New Roman"/>
          <w:sz w:val="28"/>
          <w:szCs w:val="28"/>
        </w:rPr>
        <w:br/>
        <w:t>КГКУ «Управление социальной защиты н</w:t>
      </w:r>
      <w:r w:rsidR="00800454">
        <w:rPr>
          <w:rFonts w:ascii="Times New Roman" w:hAnsi="Times New Roman"/>
          <w:sz w:val="28"/>
          <w:szCs w:val="28"/>
        </w:rPr>
        <w:t xml:space="preserve">аселения по городу </w:t>
      </w:r>
      <w:proofErr w:type="gramStart"/>
      <w:r w:rsidR="00800454">
        <w:rPr>
          <w:rFonts w:ascii="Times New Roman" w:hAnsi="Times New Roman"/>
          <w:sz w:val="28"/>
          <w:szCs w:val="28"/>
        </w:rPr>
        <w:t xml:space="preserve">Барнаулу»  </w:t>
      </w:r>
      <w:r w:rsidR="0080045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июне-августе 2021 года </w:t>
      </w:r>
      <w:r w:rsidR="00800454">
        <w:rPr>
          <w:rFonts w:ascii="Times New Roman" w:hAnsi="Times New Roman"/>
          <w:sz w:val="28"/>
          <w:szCs w:val="28"/>
        </w:rPr>
        <w:t>организовано</w:t>
      </w:r>
      <w:r w:rsidRPr="000E5A25">
        <w:rPr>
          <w:rFonts w:ascii="Times New Roman" w:hAnsi="Times New Roman"/>
          <w:sz w:val="28"/>
          <w:szCs w:val="28"/>
        </w:rPr>
        <w:t xml:space="preserve"> временное трудоустройство более </w:t>
      </w:r>
      <w:r w:rsidRPr="000E5A25">
        <w:rPr>
          <w:rFonts w:ascii="Times New Roman" w:hAnsi="Times New Roman"/>
          <w:sz w:val="28"/>
          <w:szCs w:val="28"/>
        </w:rPr>
        <w:br/>
        <w:t xml:space="preserve">1400 несовершеннолетних, достигших 14-летнего возраста. </w:t>
      </w:r>
    </w:p>
    <w:p w:rsidR="000E5A25" w:rsidRPr="000E5A25" w:rsidRDefault="000E5A25" w:rsidP="00800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2021 году осуществляют свою деятельность семь ЗОЛ, входящих </w:t>
      </w:r>
      <w:r w:rsidRPr="000E5A25">
        <w:rPr>
          <w:rFonts w:ascii="Times New Roman" w:hAnsi="Times New Roman"/>
          <w:sz w:val="28"/>
          <w:szCs w:val="28"/>
        </w:rPr>
        <w:br/>
        <w:t xml:space="preserve">в состав МАУ «ЦОО «Каникулы». </w:t>
      </w:r>
    </w:p>
    <w:p w:rsidR="000E5A25" w:rsidRPr="000E5A25" w:rsidRDefault="000E5A25" w:rsidP="00800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Перед началом летнего сезона проведена очистка территории ЗОЛ, </w:t>
      </w:r>
      <w:proofErr w:type="spellStart"/>
      <w:r w:rsidRPr="000E5A2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обработка, дезинсекция и дератизация; осуществлен косметический ремонт зданий и сооружений ЗОЛ, прошла приемка ЗОЛ, получены санитарно-эпидемиологические заключения на все ЗОЛ, акты приемки. </w:t>
      </w:r>
    </w:p>
    <w:p w:rsidR="000E5A25" w:rsidRPr="000E5A25" w:rsidRDefault="000E5A25" w:rsidP="00800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целях безопасного пребывания детей и персонала в ЗОЛ проведены мероприятия по обеспечению пожарной безопасности, антитеррористической защищенности, медицинского обслуживания, организации питьевого режима, выполнению требований санитарного законодательства в условиях распространения новой </w:t>
      </w:r>
      <w:proofErr w:type="spellStart"/>
      <w:r w:rsidRPr="000E5A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инфекции COVID-19.</w:t>
      </w:r>
    </w:p>
    <w:p w:rsidR="000E5A25" w:rsidRPr="000E5A25" w:rsidRDefault="000E5A25" w:rsidP="00800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Для реализации летней оздоровительной кампании 2021 года в ЗОЛ разработаны воспитательные программы по основным направлениям воспитательной работы, отвечающие всем требованиям к программам, реализующимся на базе учреждений отдыха детей и их оздоровления </w:t>
      </w:r>
      <w:r w:rsidRPr="000E5A25">
        <w:rPr>
          <w:rFonts w:ascii="Times New Roman" w:hAnsi="Times New Roman"/>
          <w:sz w:val="28"/>
          <w:szCs w:val="28"/>
        </w:rPr>
        <w:br/>
        <w:t>и современным тенденциям образования и воспитания.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На базе ЗОЛ «Соснячок» в мае-июне 2021 года прошли профильные смены: «Зарница», «Дружин юных пожарных». В августе текущего года </w:t>
      </w:r>
      <w:r w:rsidRPr="000E5A25">
        <w:rPr>
          <w:rFonts w:ascii="Times New Roman" w:hAnsi="Times New Roman"/>
          <w:sz w:val="28"/>
          <w:szCs w:val="28"/>
        </w:rPr>
        <w:br/>
        <w:t>на базе ЗОЛ «Дружных» планируется проведение профильной творческой смены.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течение двух смен в ЗОЛ отдохнули более 1800 детей. 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Отдых детей был организован с соблюдением санитарных норм </w:t>
      </w:r>
      <w:r w:rsidRPr="000E5A25">
        <w:rPr>
          <w:rFonts w:ascii="Times New Roman" w:hAnsi="Times New Roman"/>
          <w:sz w:val="28"/>
          <w:szCs w:val="28"/>
        </w:rPr>
        <w:br/>
        <w:t xml:space="preserve">и правил в условиях сохранения рисков распространения COVID-19. 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Персонал и педагогические работники проходят обследование </w:t>
      </w:r>
      <w:r w:rsidRPr="000E5A25">
        <w:rPr>
          <w:rFonts w:ascii="Times New Roman" w:hAnsi="Times New Roman"/>
          <w:sz w:val="28"/>
          <w:szCs w:val="28"/>
        </w:rPr>
        <w:br/>
        <w:t>на COVID-19 не ранее, чем за 3 календарных дня до выхода на работу.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Ежедневно среди детей и сотрудников организуется «утренний фильтр» с проведением термометрии с использованием бесконтактных термометров. При входе во все помещения установлены дозаторы </w:t>
      </w:r>
      <w:r w:rsidRPr="000E5A25">
        <w:rPr>
          <w:rFonts w:ascii="Times New Roman" w:hAnsi="Times New Roman"/>
          <w:sz w:val="28"/>
          <w:szCs w:val="28"/>
        </w:rPr>
        <w:br/>
        <w:t xml:space="preserve">с антисептическим средством для обработки рук. Заезд (выезд) всех детей </w:t>
      </w:r>
      <w:r w:rsidRPr="000E5A25">
        <w:rPr>
          <w:rFonts w:ascii="Times New Roman" w:hAnsi="Times New Roman"/>
          <w:sz w:val="28"/>
          <w:szCs w:val="28"/>
        </w:rPr>
        <w:br/>
        <w:t>и сотрудников в лагеря осуществляется одновременно в один день. Родительские дни не проводятся.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Вместе с тем, зафиксирован случай, когда часть сотрудников ЗОЛ «Маяк» в день заезда детей на вторую смену не имели на руках готовых результатов обследования на </w:t>
      </w:r>
      <w:r w:rsidRPr="000E5A25">
        <w:rPr>
          <w:rFonts w:ascii="Times New Roman" w:hAnsi="Times New Roman"/>
          <w:sz w:val="28"/>
          <w:szCs w:val="28"/>
          <w:lang w:val="en-US"/>
        </w:rPr>
        <w:t>COVID</w:t>
      </w:r>
      <w:r w:rsidRPr="000E5A25">
        <w:rPr>
          <w:rFonts w:ascii="Times New Roman" w:hAnsi="Times New Roman"/>
          <w:sz w:val="28"/>
          <w:szCs w:val="28"/>
        </w:rPr>
        <w:t>-19. К концу дня заезда результаты поступили, сотрудники приступили к работе.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По состоянию на 07.07.2021 в ЗОЛ допущено к работе 199 сотрудников, из них 34 вакцинированных, 120 сотрудников имеют антитела </w:t>
      </w:r>
      <w:proofErr w:type="spellStart"/>
      <w:r w:rsidRPr="000E5A25">
        <w:rPr>
          <w:rFonts w:ascii="Times New Roman" w:hAnsi="Times New Roman"/>
          <w:sz w:val="28"/>
          <w:szCs w:val="28"/>
          <w:lang w:val="en-US"/>
        </w:rPr>
        <w:t>ig</w:t>
      </w:r>
      <w:proofErr w:type="spellEnd"/>
      <w:r w:rsidRPr="000E5A25">
        <w:rPr>
          <w:rFonts w:ascii="Times New Roman" w:hAnsi="Times New Roman"/>
          <w:sz w:val="28"/>
          <w:szCs w:val="28"/>
        </w:rPr>
        <w:t>-</w:t>
      </w:r>
      <w:r w:rsidRPr="000E5A25">
        <w:rPr>
          <w:rFonts w:ascii="Times New Roman" w:hAnsi="Times New Roman"/>
          <w:sz w:val="28"/>
          <w:szCs w:val="28"/>
          <w:lang w:val="en-US"/>
        </w:rPr>
        <w:t>G</w:t>
      </w:r>
      <w:r w:rsidRPr="000E5A25">
        <w:rPr>
          <w:rFonts w:ascii="Times New Roman" w:hAnsi="Times New Roman"/>
          <w:sz w:val="28"/>
          <w:szCs w:val="28"/>
        </w:rPr>
        <w:t xml:space="preserve"> </w:t>
      </w:r>
      <w:r w:rsidRPr="000E5A25">
        <w:rPr>
          <w:rFonts w:ascii="Times New Roman" w:hAnsi="Times New Roman"/>
          <w:sz w:val="28"/>
          <w:szCs w:val="28"/>
        </w:rPr>
        <w:br/>
        <w:t xml:space="preserve">к возбудителям </w:t>
      </w:r>
      <w:r w:rsidRPr="000E5A25">
        <w:rPr>
          <w:rFonts w:ascii="Times New Roman" w:hAnsi="Times New Roman"/>
          <w:sz w:val="28"/>
          <w:szCs w:val="28"/>
          <w:lang w:val="en-US"/>
        </w:rPr>
        <w:t>COVID</w:t>
      </w:r>
      <w:r w:rsidRPr="000E5A25">
        <w:rPr>
          <w:rFonts w:ascii="Times New Roman" w:hAnsi="Times New Roman"/>
          <w:sz w:val="28"/>
          <w:szCs w:val="28"/>
        </w:rPr>
        <w:t>-19.</w:t>
      </w:r>
    </w:p>
    <w:p w:rsid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адрес директора МАУ «ЦОО «Каникулы» направлено письмо </w:t>
      </w:r>
      <w:r w:rsidRPr="000E5A25">
        <w:rPr>
          <w:rFonts w:ascii="Times New Roman" w:hAnsi="Times New Roman"/>
          <w:sz w:val="28"/>
          <w:szCs w:val="28"/>
        </w:rPr>
        <w:br/>
        <w:t xml:space="preserve">об осуществлении начальниками ЗОЛ жесткого контроля за исполнением Санитарно-эпидемиологических требований к устройству, содержанию </w:t>
      </w:r>
      <w:r w:rsidRPr="000E5A25">
        <w:rPr>
          <w:rFonts w:ascii="Times New Roman" w:hAnsi="Times New Roman"/>
          <w:sz w:val="28"/>
          <w:szCs w:val="28"/>
        </w:rPr>
        <w:br/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COVID-19» рекомендаций управления </w:t>
      </w:r>
      <w:proofErr w:type="spellStart"/>
      <w:r w:rsidRPr="000E5A2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</w:t>
      </w:r>
      <w:r w:rsidRPr="000E5A25">
        <w:rPr>
          <w:rFonts w:ascii="Times New Roman" w:hAnsi="Times New Roman"/>
          <w:sz w:val="28"/>
          <w:szCs w:val="28"/>
        </w:rPr>
        <w:br/>
        <w:t>по Алтайскому краю.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В целях предупреждения безнадзорности и правонарушений несовершеннолетних на территории города Барнаула ежегодно проводятся мероприятия по организации отдыха, оздоровления, занятости несовершеннолетних, находящихся в социально опасном положении, в том числе и в летний период. Организация досуга данной категории несовершеннолетних в период летних каникул проходит в рамках исполнения плана мероприятий по проведению межведомственной комплексной профилактической операции «Каникулы» в период с 01.06.2021 по 01.09.2021.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рамках реализации операции «Каникулы» во всех МОО за каждым несовершеннолетним, состоящим на профилактическом учете, на период летних каникул закреплены наставники, которые осуществляют контроль </w:t>
      </w:r>
      <w:r w:rsidRPr="000E5A25">
        <w:rPr>
          <w:rFonts w:ascii="Times New Roman" w:hAnsi="Times New Roman"/>
          <w:sz w:val="28"/>
          <w:szCs w:val="28"/>
        </w:rPr>
        <w:br/>
        <w:t>за досугом подростков (более 1000 несовершеннолетних).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2021 году планируется достигнуть показатель индикатора Программы «Доля детей 1-10 классов, охваченных отдыхом и оздоровлением, от общего количества учащихся 1-10 классов» - 67,1%, что составит </w:t>
      </w:r>
      <w:r w:rsidRPr="000E5A25">
        <w:rPr>
          <w:rFonts w:ascii="Times New Roman" w:hAnsi="Times New Roman"/>
          <w:sz w:val="28"/>
          <w:szCs w:val="28"/>
        </w:rPr>
        <w:br/>
        <w:t xml:space="preserve">52 887 детей. 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На особый контроль при проведении летней оздоровительной кампании 2021 года поставлены вопросы:</w:t>
      </w:r>
    </w:p>
    <w:p w:rsidR="000E5A25" w:rsidRPr="000E5A25" w:rsidRDefault="000233B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</w:t>
      </w:r>
      <w:r w:rsidR="000E5A25" w:rsidRPr="000E5A25">
        <w:rPr>
          <w:rFonts w:ascii="Times New Roman" w:hAnsi="Times New Roman"/>
          <w:sz w:val="28"/>
          <w:szCs w:val="28"/>
        </w:rPr>
        <w:t xml:space="preserve"> норм и правил санитарно-гигиенической, противоэпидемиологической, противопожарной и антитеррористической безопасности;</w:t>
      </w:r>
    </w:p>
    <w:p w:rsidR="000E5A25" w:rsidRPr="000E5A25" w:rsidRDefault="000233B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5A25" w:rsidRPr="000E5A25">
        <w:rPr>
          <w:rFonts w:ascii="Times New Roman" w:hAnsi="Times New Roman"/>
          <w:sz w:val="28"/>
          <w:szCs w:val="28"/>
        </w:rPr>
        <w:t>обеспечение безопасности на водных объектах, спортивных сооружениях, игровом оборудовании;</w:t>
      </w:r>
    </w:p>
    <w:p w:rsidR="000E5A25" w:rsidRPr="000E5A25" w:rsidRDefault="000233B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5A25" w:rsidRPr="000E5A25">
        <w:rPr>
          <w:rFonts w:ascii="Times New Roman" w:hAnsi="Times New Roman"/>
          <w:sz w:val="28"/>
          <w:szCs w:val="28"/>
        </w:rPr>
        <w:t>проведение разъяснительной работы с детьми и их родителями (законными представителями) о необходимости соблюдения требований безопасности.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Комитетом по образованию ведется планомерная работа по решению поставленных задач. 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С 14.04.2021 по 12.11.2021 проходит Всероссийский конкурс «Большая перемена».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bCs/>
          <w:sz w:val="28"/>
          <w:szCs w:val="28"/>
        </w:rPr>
        <w:t xml:space="preserve">По результатам мониторинга количество зарегистрированных участников с 5-10 классы МОО составило 6964 человек (плановый </w:t>
      </w:r>
      <w:r w:rsidRPr="000E5A25">
        <w:rPr>
          <w:rFonts w:ascii="Times New Roman" w:hAnsi="Times New Roman"/>
          <w:bCs/>
          <w:sz w:val="28"/>
          <w:szCs w:val="28"/>
        </w:rPr>
        <w:br/>
        <w:t xml:space="preserve">показатель </w:t>
      </w:r>
      <w:r w:rsidR="000233B5">
        <w:rPr>
          <w:rFonts w:ascii="Times New Roman" w:hAnsi="Times New Roman"/>
          <w:bCs/>
          <w:sz w:val="28"/>
          <w:szCs w:val="28"/>
        </w:rPr>
        <w:t xml:space="preserve">– </w:t>
      </w:r>
      <w:r w:rsidRPr="000E5A25">
        <w:rPr>
          <w:rFonts w:ascii="Times New Roman" w:hAnsi="Times New Roman"/>
          <w:bCs/>
          <w:sz w:val="28"/>
          <w:szCs w:val="28"/>
        </w:rPr>
        <w:t>11370 человек).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С 04.07.2021 по 24.07.2021 состоится финал Конкурса среди обучающихся 5-7 классов. В Международный детский центр «Артек» поехали шесть учащихся МОО: МБОУ «Гимназия №45» (два человека), </w:t>
      </w:r>
      <w:r w:rsidRPr="000E5A25">
        <w:rPr>
          <w:rFonts w:ascii="Times New Roman" w:hAnsi="Times New Roman"/>
          <w:sz w:val="28"/>
          <w:szCs w:val="28"/>
        </w:rPr>
        <w:br/>
        <w:t xml:space="preserve">МБОУ «Гимназия №5», МБОУ «СОШ №126», МБОУ «Гимназия №42», МБОУ «СОШ №107». 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Для учащихся 8-10 классов конкурсный отбор продолжается. Финальное мероприятие состоится в ноябре 2021 года.</w:t>
      </w:r>
    </w:p>
    <w:p w:rsid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C7A" w:rsidRPr="000E5A25" w:rsidRDefault="00C01C7A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большое внимание было уделено достижению показателя охвата детей </w:t>
      </w:r>
      <w:r w:rsidRPr="000E5A25">
        <w:rPr>
          <w:rFonts w:ascii="Times New Roman" w:hAnsi="Times New Roman"/>
          <w:sz w:val="28"/>
          <w:szCs w:val="28"/>
        </w:rPr>
        <w:t>в возрасте от 5 до 18 лет через портал «Навигатор дополнительного образования»</w:t>
      </w:r>
      <w:r w:rsidR="009775D9">
        <w:rPr>
          <w:rFonts w:ascii="Times New Roman" w:hAnsi="Times New Roman"/>
          <w:sz w:val="28"/>
          <w:szCs w:val="28"/>
        </w:rPr>
        <w:t>.</w:t>
      </w:r>
    </w:p>
    <w:p w:rsidR="000E5A25" w:rsidRPr="000E5A25" w:rsidRDefault="00C01C7A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12</w:t>
      </w:r>
      <w:r w:rsidR="000E5A25" w:rsidRPr="000E5A25">
        <w:rPr>
          <w:rFonts w:ascii="Times New Roman" w:hAnsi="Times New Roman"/>
          <w:sz w:val="28"/>
          <w:szCs w:val="28"/>
        </w:rPr>
        <w:t xml:space="preserve">.07.2021 значение показателя охвата детей </w:t>
      </w:r>
      <w:r w:rsidR="000E5A25" w:rsidRPr="000E5A25">
        <w:rPr>
          <w:rFonts w:ascii="Times New Roman" w:hAnsi="Times New Roman"/>
          <w:sz w:val="28"/>
          <w:szCs w:val="28"/>
        </w:rPr>
        <w:br/>
        <w:t xml:space="preserve">составляет 47666 человек </w:t>
      </w:r>
      <w:r w:rsidR="009775D9">
        <w:rPr>
          <w:rFonts w:ascii="Times New Roman" w:hAnsi="Times New Roman"/>
          <w:sz w:val="28"/>
          <w:szCs w:val="28"/>
        </w:rPr>
        <w:t>(50,8</w:t>
      </w:r>
      <w:r w:rsidR="000E5A25" w:rsidRPr="000E5A25">
        <w:rPr>
          <w:rFonts w:ascii="Times New Roman" w:hAnsi="Times New Roman"/>
          <w:sz w:val="28"/>
          <w:szCs w:val="28"/>
        </w:rPr>
        <w:t xml:space="preserve">% от числа детей, организованных образовательной деятельностью на территории города Барнаула </w:t>
      </w:r>
      <w:r w:rsidR="009775D9">
        <w:rPr>
          <w:rFonts w:ascii="Times New Roman" w:hAnsi="Times New Roman"/>
          <w:sz w:val="28"/>
          <w:szCs w:val="28"/>
        </w:rPr>
        <w:t>–</w:t>
      </w:r>
      <w:r w:rsidR="000E5A25" w:rsidRPr="000E5A25">
        <w:rPr>
          <w:rFonts w:ascii="Times New Roman" w:hAnsi="Times New Roman"/>
          <w:sz w:val="28"/>
          <w:szCs w:val="28"/>
        </w:rPr>
        <w:t xml:space="preserve"> 93776 человек (неорганизованные дети пятилетнего возраста </w:t>
      </w:r>
      <w:r w:rsidR="000E5A25" w:rsidRPr="000E5A25">
        <w:rPr>
          <w:rFonts w:ascii="Times New Roman" w:hAnsi="Times New Roman"/>
          <w:sz w:val="28"/>
          <w:szCs w:val="28"/>
        </w:rPr>
        <w:br/>
        <w:t xml:space="preserve">в охват не включены). 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5A25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0E5A25">
        <w:rPr>
          <w:rFonts w:ascii="Times New Roman" w:hAnsi="Times New Roman"/>
          <w:i/>
          <w:sz w:val="28"/>
          <w:szCs w:val="28"/>
        </w:rPr>
        <w:t xml:space="preserve">: По статистическим данным на 01.01.2021 количество детей от 5 до 18 лет составляет – 97535 человек, охват детей составил – </w:t>
      </w:r>
      <w:r w:rsidRPr="000E5A25">
        <w:rPr>
          <w:rFonts w:ascii="Times New Roman" w:hAnsi="Times New Roman"/>
          <w:i/>
          <w:sz w:val="28"/>
          <w:szCs w:val="28"/>
        </w:rPr>
        <w:br/>
        <w:t>47360 человек (48,56%).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Данный показатель достигнут за счет реализации краткосрочных программ дополнительного образования в лагерях с дневным пребыванием детей, загородных лагерях и профильных сменах, а также за счет реализации программ в рамках образовательного процесса. При этом совокупный показатель распределился: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муниципальные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образовательными организациями отрасли «Образование» – 94,7%;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муниципальные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организации отрасли «Культура» – 1%;</w:t>
      </w:r>
    </w:p>
    <w:p w:rsidR="000E5A25" w:rsidRPr="000E5A25" w:rsidRDefault="000E5A25" w:rsidP="000233B5">
      <w:pPr>
        <w:spacing w:after="0" w:line="240" w:lineRule="auto"/>
        <w:ind w:left="565" w:firstLine="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краевые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организации различной ведомственной принадлежности – 4,3%.</w:t>
      </w:r>
    </w:p>
    <w:p w:rsidR="000E5A25" w:rsidRPr="000E5A25" w:rsidRDefault="000E5A25" w:rsidP="0002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На базе 13 учреждений спортивной подготовки (далее – учреждения) организована работа по регистрации учреждений и загрузки программ спортивной подготовки по видам спорта. После завершения данных мероприятий будет осуществляться процедура зачисления детей на данные программы.</w:t>
      </w:r>
    </w:p>
    <w:p w:rsidR="000E5A25" w:rsidRDefault="000E5A25" w:rsidP="00A32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настоящее время на портале сертификатов дополнительного образования зарегистрировано – 46008, что составляет 63% от числа детей, охваченных дополнительным образованием в 2020 году – 72200 человек. </w:t>
      </w:r>
      <w:r w:rsidRPr="000E5A25">
        <w:rPr>
          <w:rFonts w:ascii="Times New Roman" w:hAnsi="Times New Roman"/>
          <w:sz w:val="28"/>
          <w:szCs w:val="28"/>
        </w:rPr>
        <w:br/>
        <w:t>Из них документарное подтверждение имеют – 25550 человек.</w:t>
      </w:r>
    </w:p>
    <w:p w:rsidR="00A32D4C" w:rsidRPr="000E5A25" w:rsidRDefault="00A32D4C" w:rsidP="00A32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данному направлению продолжается.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По данным УМВД России по </w:t>
      </w:r>
      <w:proofErr w:type="spellStart"/>
      <w:r w:rsidRPr="000E5A25">
        <w:rPr>
          <w:rFonts w:ascii="Times New Roman" w:hAnsi="Times New Roman"/>
          <w:sz w:val="28"/>
          <w:szCs w:val="28"/>
        </w:rPr>
        <w:t>г.Барнаулу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за шесть месяцев 2021 года на территории </w:t>
      </w:r>
      <w:proofErr w:type="spellStart"/>
      <w:r w:rsidRPr="000E5A25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зафиксирован рост преступ</w:t>
      </w:r>
      <w:r w:rsidR="009775D9">
        <w:rPr>
          <w:rFonts w:ascii="Times New Roman" w:hAnsi="Times New Roman"/>
          <w:sz w:val="28"/>
          <w:szCs w:val="28"/>
        </w:rPr>
        <w:t>ности несовершеннолетних на 4,2</w:t>
      </w:r>
      <w:r w:rsidRPr="000E5A25">
        <w:rPr>
          <w:rFonts w:ascii="Times New Roman" w:hAnsi="Times New Roman"/>
          <w:sz w:val="28"/>
          <w:szCs w:val="28"/>
        </w:rPr>
        <w:t xml:space="preserve">% (с 96 </w:t>
      </w:r>
      <w:r w:rsidRPr="000E5A25">
        <w:rPr>
          <w:rFonts w:ascii="Times New Roman" w:hAnsi="Times New Roman"/>
          <w:sz w:val="28"/>
          <w:szCs w:val="28"/>
        </w:rPr>
        <w:br/>
        <w:t xml:space="preserve">до 100). К уголовной ответственности привлечено 89 подростков (2020 год – 87). Из указанного числа несовершеннолетних 56 обучаются в МОО </w:t>
      </w:r>
      <w:r w:rsidRPr="000E5A25">
        <w:rPr>
          <w:rFonts w:ascii="Times New Roman" w:hAnsi="Times New Roman"/>
          <w:sz w:val="28"/>
          <w:szCs w:val="28"/>
        </w:rPr>
        <w:br/>
        <w:t xml:space="preserve">(2020 год – 47 несовершеннолетних, рост – 16%). 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целях профилактики безнадзорности, правонарушений </w:t>
      </w:r>
      <w:r w:rsidRPr="000E5A25">
        <w:rPr>
          <w:rFonts w:ascii="Times New Roman" w:hAnsi="Times New Roman"/>
          <w:sz w:val="28"/>
          <w:szCs w:val="28"/>
        </w:rPr>
        <w:br/>
        <w:t xml:space="preserve">и преступлений среди учащихся МОО комитетом по образованию в </w:t>
      </w:r>
      <w:r w:rsidRPr="000E5A25">
        <w:rPr>
          <w:rFonts w:ascii="Times New Roman" w:hAnsi="Times New Roman"/>
          <w:sz w:val="28"/>
          <w:szCs w:val="28"/>
          <w:lang w:val="en-US"/>
        </w:rPr>
        <w:t>I</w:t>
      </w:r>
      <w:r w:rsidRPr="000E5A25">
        <w:rPr>
          <w:rFonts w:ascii="Times New Roman" w:hAnsi="Times New Roman"/>
          <w:sz w:val="28"/>
          <w:szCs w:val="28"/>
        </w:rPr>
        <w:t xml:space="preserve"> первом полугодии проведены: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два собрания</w:t>
      </w:r>
      <w:r w:rsidRPr="000E5A25">
        <w:rPr>
          <w:rFonts w:ascii="Times New Roman" w:hAnsi="Times New Roman"/>
          <w:bCs/>
          <w:sz w:val="28"/>
          <w:szCs w:val="28"/>
        </w:rPr>
        <w:t xml:space="preserve"> </w:t>
      </w:r>
      <w:r w:rsidRPr="000E5A25">
        <w:rPr>
          <w:rFonts w:ascii="Times New Roman" w:hAnsi="Times New Roman"/>
          <w:sz w:val="28"/>
          <w:szCs w:val="28"/>
        </w:rPr>
        <w:t xml:space="preserve">родительской общественности </w:t>
      </w:r>
      <w:r w:rsidRPr="000E5A25">
        <w:rPr>
          <w:rFonts w:ascii="Times New Roman" w:hAnsi="Times New Roman"/>
          <w:bCs/>
          <w:sz w:val="28"/>
          <w:szCs w:val="28"/>
        </w:rPr>
        <w:t xml:space="preserve">города Барнаула </w:t>
      </w:r>
      <w:r w:rsidRPr="000E5A25">
        <w:rPr>
          <w:rFonts w:ascii="Times New Roman" w:hAnsi="Times New Roman"/>
          <w:bCs/>
          <w:sz w:val="28"/>
          <w:szCs w:val="28"/>
        </w:rPr>
        <w:br/>
        <w:t xml:space="preserve">онлайн (на платформе социальной сети </w:t>
      </w:r>
      <w:proofErr w:type="spellStart"/>
      <w:r w:rsidRPr="000E5A25">
        <w:rPr>
          <w:rFonts w:ascii="Times New Roman" w:hAnsi="Times New Roman"/>
          <w:bCs/>
          <w:sz w:val="28"/>
          <w:szCs w:val="28"/>
          <w:lang w:val="en-US"/>
        </w:rPr>
        <w:t>Instagram</w:t>
      </w:r>
      <w:proofErr w:type="spellEnd"/>
      <w:r w:rsidRPr="000E5A25">
        <w:rPr>
          <w:rFonts w:ascii="Times New Roman" w:hAnsi="Times New Roman"/>
          <w:bCs/>
          <w:sz w:val="28"/>
          <w:szCs w:val="28"/>
        </w:rPr>
        <w:t>) по вопросам: «Профилактика самовольных уходов несовершеннолетних», «</w:t>
      </w:r>
      <w:r w:rsidRPr="000E5A25">
        <w:rPr>
          <w:rFonts w:ascii="Times New Roman" w:hAnsi="Times New Roman"/>
          <w:sz w:val="28"/>
          <w:szCs w:val="28"/>
        </w:rPr>
        <w:t xml:space="preserve">Детский телефон доверия: принципы работы», «Старт в лето», «Предупреждение гибели и </w:t>
      </w:r>
      <w:proofErr w:type="spellStart"/>
      <w:r w:rsidRPr="000E5A25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несовершеннолетних от пожаров», «Организация медицинских профилактических осмотров в образовательных организациях»; «Профилактика незаконного оборота наркотиков среди несовершеннолетних»; «Профилактика экстремизма среди несовершеннолетних. Ответственность за участие в несанкционированных массовых мероприятиях»;</w:t>
      </w:r>
    </w:p>
    <w:p w:rsidR="000E5A25" w:rsidRPr="000E5A25" w:rsidRDefault="00F14B13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</w:t>
      </w:r>
      <w:proofErr w:type="gramEnd"/>
      <w:r w:rsidR="000E5A25" w:rsidRPr="000E5A25">
        <w:rPr>
          <w:rFonts w:ascii="Times New Roman" w:hAnsi="Times New Roman"/>
          <w:sz w:val="28"/>
          <w:szCs w:val="28"/>
        </w:rPr>
        <w:t xml:space="preserve"> объединения социальных педагогов МОО</w:t>
      </w:r>
      <w:r w:rsidR="000E5A25" w:rsidRPr="000E5A25">
        <w:rPr>
          <w:rFonts w:ascii="Times New Roman" w:hAnsi="Times New Roman"/>
          <w:bCs/>
          <w:sz w:val="28"/>
          <w:szCs w:val="28"/>
        </w:rPr>
        <w:t xml:space="preserve"> по вопросам: «Алгоритм межведомственного взаимодействия общеобразовательных организаций с органами системы профилактики в случаях выявления психологического насилия над несовершеннолетними», «Проблемы противодействия экстремизму среди несовершеннолетних»</w:t>
      </w:r>
      <w:r w:rsidR="000E5A25" w:rsidRPr="000E5A25">
        <w:rPr>
          <w:rFonts w:ascii="Times New Roman" w:hAnsi="Times New Roman"/>
          <w:sz w:val="28"/>
          <w:szCs w:val="28"/>
        </w:rPr>
        <w:t>, «</w:t>
      </w:r>
      <w:r w:rsidR="000E5A25" w:rsidRPr="000E5A25">
        <w:rPr>
          <w:rFonts w:ascii="Times New Roman" w:hAnsi="Times New Roman"/>
          <w:bCs/>
          <w:sz w:val="28"/>
          <w:szCs w:val="28"/>
        </w:rPr>
        <w:t>Проведение профилактических медицинских осмотров в общеобразовательных организациях»; «Профилактика самовольных уходов несовершеннолетних»;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марафон «Солнечный круг» (охват – около </w:t>
      </w:r>
      <w:r w:rsidRPr="000E5A25">
        <w:rPr>
          <w:rFonts w:ascii="Times New Roman" w:hAnsi="Times New Roman"/>
          <w:sz w:val="28"/>
          <w:szCs w:val="28"/>
        </w:rPr>
        <w:br/>
        <w:t>50 учащихся);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семинар</w:t>
      </w:r>
      <w:proofErr w:type="gramEnd"/>
      <w:r w:rsidRPr="000E5A25">
        <w:rPr>
          <w:rFonts w:ascii="Times New Roman" w:hAnsi="Times New Roman"/>
          <w:sz w:val="28"/>
          <w:szCs w:val="28"/>
        </w:rPr>
        <w:t>-тренинг для лидеров общественных формирований «Все, что тебя касается»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выездные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«единые дни профилактики» в 33 МОО;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конкурс социальной рекламы «Благополучная семья – успешный город» (охват – 56 учащихся). По итогам конкурса на улицах города размещены шесть трассовых модулей антинаркотической направленности;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акция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, посвященная международному дню телефона доверия. Также </w:t>
      </w:r>
      <w:r w:rsidRPr="000E5A25">
        <w:rPr>
          <w:rFonts w:ascii="Times New Roman" w:hAnsi="Times New Roman"/>
          <w:sz w:val="28"/>
          <w:szCs w:val="28"/>
        </w:rPr>
        <w:br/>
        <w:t xml:space="preserve">в течение года Детским телефон доверия в МОО проведены более </w:t>
      </w:r>
      <w:r w:rsidRPr="000E5A25">
        <w:rPr>
          <w:rFonts w:ascii="Times New Roman" w:hAnsi="Times New Roman"/>
          <w:sz w:val="28"/>
          <w:szCs w:val="28"/>
        </w:rPr>
        <w:br/>
        <w:t>100 тренингов «Время доверять»;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5A25">
        <w:rPr>
          <w:rFonts w:ascii="Times New Roman" w:hAnsi="Times New Roman"/>
          <w:sz w:val="28"/>
          <w:szCs w:val="28"/>
        </w:rPr>
        <w:t>видеолектории</w:t>
      </w:r>
      <w:proofErr w:type="spellEnd"/>
      <w:proofErr w:type="gramEnd"/>
      <w:r w:rsidRPr="000E5A25">
        <w:rPr>
          <w:rFonts w:ascii="Times New Roman" w:hAnsi="Times New Roman"/>
          <w:sz w:val="28"/>
          <w:szCs w:val="28"/>
        </w:rPr>
        <w:t xml:space="preserve"> по вопросам профилактики ВИЧ-инфекции среди учащихся 10-11 классов, посвященные Дню памяти умершим от СПИДа, </w:t>
      </w:r>
      <w:proofErr w:type="spellStart"/>
      <w:r w:rsidRPr="000E5A25">
        <w:rPr>
          <w:rFonts w:ascii="Times New Roman" w:hAnsi="Times New Roman"/>
          <w:sz w:val="28"/>
          <w:szCs w:val="28"/>
        </w:rPr>
        <w:t>Всесибирскому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дню борьбы со СПИДом;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городские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соревнования среди подростков, находящихся в социально опасном положении (охват – 40 несовершеннолетних, состоящих </w:t>
      </w:r>
      <w:r w:rsidRPr="000E5A25">
        <w:rPr>
          <w:rFonts w:ascii="Times New Roman" w:hAnsi="Times New Roman"/>
          <w:sz w:val="28"/>
          <w:szCs w:val="28"/>
        </w:rPr>
        <w:br/>
        <w:t>на профилактических учетах);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5">
        <w:rPr>
          <w:rFonts w:ascii="Times New Roman" w:hAnsi="Times New Roman"/>
          <w:sz w:val="28"/>
          <w:szCs w:val="28"/>
        </w:rPr>
        <w:t>сняты</w:t>
      </w:r>
      <w:proofErr w:type="gramEnd"/>
      <w:r w:rsidRPr="000E5A25">
        <w:rPr>
          <w:rFonts w:ascii="Times New Roman" w:hAnsi="Times New Roman"/>
          <w:sz w:val="28"/>
          <w:szCs w:val="28"/>
        </w:rPr>
        <w:t xml:space="preserve"> короткометражный видеоролик для трансляции </w:t>
      </w:r>
      <w:r w:rsidRPr="000E5A25">
        <w:rPr>
          <w:rFonts w:ascii="Times New Roman" w:hAnsi="Times New Roman"/>
          <w:sz w:val="28"/>
          <w:szCs w:val="28"/>
        </w:rPr>
        <w:br/>
        <w:t xml:space="preserve">в кинотеатрах города и видеоролик для профилактической работы </w:t>
      </w:r>
      <w:r w:rsidRPr="000E5A25">
        <w:rPr>
          <w:rFonts w:ascii="Times New Roman" w:hAnsi="Times New Roman"/>
          <w:sz w:val="28"/>
          <w:szCs w:val="28"/>
        </w:rPr>
        <w:br/>
        <w:t xml:space="preserve">с учащимися МОО по темам незаконного оборота наркотиков (уголовная ответственность за «закладки» как способ заработка), напечатаны </w:t>
      </w:r>
      <w:r w:rsidRPr="000E5A25">
        <w:rPr>
          <w:rFonts w:ascii="Times New Roman" w:hAnsi="Times New Roman"/>
          <w:sz w:val="28"/>
          <w:szCs w:val="28"/>
        </w:rPr>
        <w:br/>
        <w:t xml:space="preserve">9000 закладок для учебников с информацией об ответственности </w:t>
      </w:r>
      <w:r w:rsidRPr="000E5A25">
        <w:rPr>
          <w:rFonts w:ascii="Times New Roman" w:hAnsi="Times New Roman"/>
          <w:sz w:val="28"/>
          <w:szCs w:val="28"/>
        </w:rPr>
        <w:br/>
        <w:t>за незаконный оборот наркотиков и контактами Центра занятости.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С сентября 2020 года по май 2021 года комитетом совместно </w:t>
      </w:r>
      <w:r w:rsidRPr="000E5A25">
        <w:rPr>
          <w:rFonts w:ascii="Times New Roman" w:hAnsi="Times New Roman"/>
          <w:sz w:val="28"/>
          <w:szCs w:val="28"/>
        </w:rPr>
        <w:br/>
        <w:t xml:space="preserve">с Управлением по контролю за оборотом наркотиков ГУ МВД России </w:t>
      </w:r>
      <w:r w:rsidRPr="000E5A25">
        <w:rPr>
          <w:rFonts w:ascii="Times New Roman" w:hAnsi="Times New Roman"/>
          <w:sz w:val="28"/>
          <w:szCs w:val="28"/>
        </w:rPr>
        <w:br/>
        <w:t>по Алтайскому краю, при участии специалистов учреждений системы профилактики, общественных организаций, СМИ реализован городской межведомственный проект «ШАР», главной целью которого является актуализация волонтерского антинаркотического движения среди учащихся МОО (участники – 25 МОО). По итогам реализации городского межведомственного проекта «ШАР» сформирован городской актив волонтерского антинаркотического движения.</w:t>
      </w:r>
    </w:p>
    <w:p w:rsidR="000E5A25" w:rsidRPr="000E5A25" w:rsidRDefault="000E5A2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Отделом воспитательной работы и дополнительного образования комитета по образованию проводится ежеквартальный мониторинг причин </w:t>
      </w:r>
      <w:r w:rsidRPr="000E5A25">
        <w:rPr>
          <w:rFonts w:ascii="Times New Roman" w:hAnsi="Times New Roman"/>
          <w:sz w:val="28"/>
          <w:szCs w:val="28"/>
        </w:rPr>
        <w:br/>
        <w:t xml:space="preserve">и условий совершения учащимися МОО суицидальных попыток или действий </w:t>
      </w:r>
      <w:proofErr w:type="spellStart"/>
      <w:r w:rsidRPr="000E5A25">
        <w:rPr>
          <w:rFonts w:ascii="Times New Roman" w:hAnsi="Times New Roman"/>
          <w:sz w:val="28"/>
          <w:szCs w:val="28"/>
        </w:rPr>
        <w:t>аутагрессивного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характера.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В </w:t>
      </w:r>
      <w:r w:rsidRPr="000E5A25">
        <w:rPr>
          <w:rFonts w:ascii="Times New Roman" w:hAnsi="Times New Roman"/>
          <w:sz w:val="28"/>
          <w:szCs w:val="28"/>
          <w:lang w:val="en-US"/>
        </w:rPr>
        <w:t>I</w:t>
      </w:r>
      <w:r w:rsidRPr="000E5A25">
        <w:rPr>
          <w:rFonts w:ascii="Times New Roman" w:hAnsi="Times New Roman"/>
          <w:sz w:val="28"/>
          <w:szCs w:val="28"/>
        </w:rPr>
        <w:t xml:space="preserve"> полугодии 2021 года учащимися МОО совершено 29 попыток суицида или действий </w:t>
      </w:r>
      <w:proofErr w:type="spellStart"/>
      <w:r w:rsidRPr="000E5A25">
        <w:rPr>
          <w:rFonts w:ascii="Times New Roman" w:hAnsi="Times New Roman"/>
          <w:sz w:val="28"/>
          <w:szCs w:val="28"/>
        </w:rPr>
        <w:t>аутагрессивного</w:t>
      </w:r>
      <w:proofErr w:type="spellEnd"/>
      <w:r w:rsidRPr="000E5A25">
        <w:rPr>
          <w:rFonts w:ascii="Times New Roman" w:hAnsi="Times New Roman"/>
          <w:sz w:val="28"/>
          <w:szCs w:val="28"/>
        </w:rPr>
        <w:t xml:space="preserve"> характера (</w:t>
      </w:r>
      <w:r w:rsidRPr="000E5A25">
        <w:rPr>
          <w:rFonts w:ascii="Times New Roman" w:hAnsi="Times New Roman"/>
          <w:sz w:val="28"/>
          <w:szCs w:val="28"/>
          <w:lang w:val="en-US"/>
        </w:rPr>
        <w:t>I</w:t>
      </w:r>
      <w:r w:rsidRPr="000E5A25">
        <w:rPr>
          <w:rFonts w:ascii="Times New Roman" w:hAnsi="Times New Roman"/>
          <w:sz w:val="28"/>
          <w:szCs w:val="28"/>
        </w:rPr>
        <w:t xml:space="preserve"> полугодие 2020 года – </w:t>
      </w:r>
      <w:r w:rsidRPr="000E5A25">
        <w:rPr>
          <w:rFonts w:ascii="Times New Roman" w:hAnsi="Times New Roman"/>
          <w:sz w:val="28"/>
          <w:szCs w:val="28"/>
        </w:rPr>
        <w:br/>
        <w:t>16 попыток), завершенных суицидов не зарегистрировано.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Среди способов, выбираемых несовершеннолетними в качестве суицидальных действий, преобладают отравление медицинскими препаратами (18%) и порезы рук, предплечий, нанесение самоповреждений (насечек) (59,5%). 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Триггерами суицидальных действий чаще всего являлись конфликты </w:t>
      </w:r>
      <w:r w:rsidRPr="000E5A25">
        <w:rPr>
          <w:rFonts w:ascii="Times New Roman" w:hAnsi="Times New Roman"/>
          <w:sz w:val="28"/>
          <w:szCs w:val="28"/>
        </w:rPr>
        <w:br/>
        <w:t>с близким окружением (родителями, друзьями), реже – переживание неудовлетворенности собой, ненужности и бесперспективности, а также снижение школьной успеваемости.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Девочки-подростки проявляли суицидальное поведение чаще, чем юноши.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Отсутствует четко выраженный статус семей, в которых дети совершали суицидальную попытку.</w:t>
      </w:r>
    </w:p>
    <w:p w:rsidR="000E5A25" w:rsidRP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>Увеличилось количество случаев выявления суицидального поведения подростков сотрудниками МОО. В 13 из 29 случаев в правоохранительные органы информационный сигнал направлен администрациями МОО.</w:t>
      </w:r>
    </w:p>
    <w:p w:rsidR="000E5A25" w:rsidRDefault="000E5A25" w:rsidP="00F14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A25">
        <w:rPr>
          <w:rFonts w:ascii="Times New Roman" w:hAnsi="Times New Roman"/>
          <w:sz w:val="28"/>
          <w:szCs w:val="28"/>
        </w:rPr>
        <w:t xml:space="preserve">Комитетом по образованию совместно с МБУ ДО ГППЦ «Потенциал» </w:t>
      </w:r>
      <w:r w:rsidRPr="000E5A25">
        <w:rPr>
          <w:rFonts w:ascii="Times New Roman" w:hAnsi="Times New Roman"/>
          <w:sz w:val="28"/>
          <w:szCs w:val="28"/>
        </w:rPr>
        <w:br/>
        <w:t>в целях оказания методической помощи, повышения компетенции педагогов МОО проведены проводятся совещания для педагогических коллективов МОО, оказывается помощь педагогам-психологам МОО в разработке индивидуального плана работы с несовершеннолетними, совершившими попытку суицида, проводится анализ возможных причин и условий совершения несовершеннолетними попыток суицида.</w:t>
      </w:r>
    </w:p>
    <w:p w:rsidR="00935CF2" w:rsidRDefault="00420EA5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по результатам расследования случая в </w:t>
      </w:r>
      <w:r w:rsidR="00F14B13">
        <w:rPr>
          <w:rFonts w:ascii="Times New Roman" w:hAnsi="Times New Roman"/>
          <w:sz w:val="28"/>
          <w:szCs w:val="28"/>
        </w:rPr>
        <w:t>МБОУ «СОШ №70»</w:t>
      </w:r>
      <w:r>
        <w:rPr>
          <w:rFonts w:ascii="Times New Roman" w:hAnsi="Times New Roman"/>
          <w:sz w:val="28"/>
          <w:szCs w:val="28"/>
        </w:rPr>
        <w:t xml:space="preserve">, в целях профилактики совершения подобных действий в отношениях между несовершеннолетними комитетом по образованию сформирован план совместной работы с краевым и городским психолого-педагогическими центрами. Спланирована работа с образовательными организациями города в части усиления деятельности психолого-педагогических консилиумов, действующих в образовательных организациях, а также активизации деятельности школ по выявлению и сопровождению семей, находящихся в социально-опасном положении.   </w:t>
      </w:r>
    </w:p>
    <w:p w:rsidR="00935CF2" w:rsidRDefault="00935CF2" w:rsidP="000E5A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Главной задачей </w:t>
      </w:r>
      <w:proofErr w:type="spellStart"/>
      <w:r w:rsidRPr="00935CF2">
        <w:rPr>
          <w:rFonts w:ascii="Times New Roman" w:hAnsi="Times New Roman"/>
          <w:sz w:val="28"/>
          <w:szCs w:val="28"/>
        </w:rPr>
        <w:t>технико</w:t>
      </w:r>
      <w:proofErr w:type="spellEnd"/>
      <w:r w:rsidRPr="00935CF2">
        <w:rPr>
          <w:rFonts w:ascii="Times New Roman" w:hAnsi="Times New Roman"/>
          <w:sz w:val="28"/>
          <w:szCs w:val="28"/>
        </w:rPr>
        <w:t xml:space="preserve"> – эксплуатационного отдела является обеспечение безопасного функционирования образовательных организаций, создание современных условий для получения образования учащимися и воспитанниками.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В рамках реализации плана капитального ремонта на 2021 год выделено финансирование на общую сумму 121 323,9 тыс. руб. (освоено 14,1% выделенного финансирования). В рамках данного мероприятия планируются ремонтные работы в 152 образовательных организациях. Из них 56 в части выполнения требований предписаний пожарной безопасности и санитарно-эпидемиологических норм на общую сумму 36 103,6 тыс. руб.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 рамках реализации плана текущего ремонта выделено 8 284,8 тыс. руб., планируются ремонтные работы в 71 образовательной организации (освоено 13,0% выделенного финансирования).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Продолжается работа по выполнению предписаний Управления </w:t>
      </w:r>
      <w:proofErr w:type="spellStart"/>
      <w:r w:rsidRPr="00935CF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35CF2">
        <w:rPr>
          <w:rFonts w:ascii="Times New Roman" w:hAnsi="Times New Roman"/>
          <w:sz w:val="28"/>
          <w:szCs w:val="28"/>
        </w:rPr>
        <w:t xml:space="preserve"> по Алтайскому краю, </w:t>
      </w:r>
      <w:proofErr w:type="spellStart"/>
      <w:r w:rsidRPr="00935CF2">
        <w:rPr>
          <w:rFonts w:ascii="Times New Roman" w:hAnsi="Times New Roman"/>
          <w:sz w:val="28"/>
          <w:szCs w:val="28"/>
        </w:rPr>
        <w:t>Пожнадзора</w:t>
      </w:r>
      <w:proofErr w:type="spellEnd"/>
      <w:r w:rsidRPr="00935CF2">
        <w:rPr>
          <w:rFonts w:ascii="Times New Roman" w:hAnsi="Times New Roman"/>
          <w:sz w:val="28"/>
          <w:szCs w:val="28"/>
        </w:rPr>
        <w:t>, предписаний теплоснабжающих организаций, выданных образовательным организациям.                                В настоящее время на контроле в комитете по образованию города Барнаула находятся 103 предписания со сроком исполнения 2021 год. В рамках исполнения предписаний Прокуратуры города Барнаула планируются работы по ремонту спортивных площадок МБОУ «СОШ №81», МБОУ «СОШ №84». В настоящее время работы начаты в МБОУ «СОШ №84». В МБОУ «СОШ №81» по итогам торгов подрядная организация ООО «</w:t>
      </w:r>
      <w:proofErr w:type="spellStart"/>
      <w:r w:rsidRPr="00935CF2">
        <w:rPr>
          <w:rFonts w:ascii="Times New Roman" w:hAnsi="Times New Roman"/>
          <w:sz w:val="28"/>
          <w:szCs w:val="28"/>
        </w:rPr>
        <w:t>Ванадзор</w:t>
      </w:r>
      <w:proofErr w:type="spellEnd"/>
      <w:r w:rsidRPr="00935CF2">
        <w:rPr>
          <w:rFonts w:ascii="Times New Roman" w:hAnsi="Times New Roman"/>
          <w:sz w:val="28"/>
          <w:szCs w:val="28"/>
        </w:rPr>
        <w:t>-Строй» уклоняется от выполнения условий заключенного контракта.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 рамках реализации мероприятия «Благоустройство прилегающих территорий образовательных организаций» планируются работы по благоустройству прилегающих территорий 11 образовательных организаций. На данное мероприятия выделено финансирование в размере 13 256,4 тыс. руб. (освоено 7,5% выделенного финансирования). Завершены работы в МБДОУ «Детский сад №203», МБОУ «Гимназия №27», МБОУ «Лицей №130 РАЭПШ».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В рамках реализации мероприятия «Приобретение нового технологического, учебного оборудования, мебели, инвентаря» на обновление материально – технической базы образовательных организаций было выделено                                        20 130,9 тыс. рублей (освоено 32,0% выделенного финансирования).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Также в рамках </w:t>
      </w:r>
      <w:proofErr w:type="spellStart"/>
      <w:r w:rsidRPr="00935CF2">
        <w:rPr>
          <w:rFonts w:ascii="Times New Roman" w:hAnsi="Times New Roman"/>
          <w:sz w:val="28"/>
          <w:szCs w:val="28"/>
        </w:rPr>
        <w:t>партисипаторного</w:t>
      </w:r>
      <w:proofErr w:type="spellEnd"/>
      <w:r w:rsidRPr="00935CF2">
        <w:rPr>
          <w:rFonts w:ascii="Times New Roman" w:hAnsi="Times New Roman"/>
          <w:sz w:val="28"/>
          <w:szCs w:val="28"/>
        </w:rPr>
        <w:t xml:space="preserve"> финансирования участвует                                       МБОУ «ООШ №95» на ремонт спортивной площадки на общую сумму                                1 349,6 тыс. рублей. Срок завершения работ по контракту – 30.07.2021.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В 2021 году в рамках реализации мероприятий муниципальной программы «Развитие образования и молодежной политики города Барнаула» было запланировано проведение аукционов в электронной форме для 43 образовательных организаций. Все аукционы объявлены. По результатам аукционов заключено 38 контрактов образовательными организациями. Пять аукционов на выполнение работ в МБОУ «Лицей №3», МБОУ «СОШ №50», МБОУ «СОШ №63», МБОУ «Лицей №86», МБОУ «СОШ №107» не состоялись, так как заявок от потенциальных участников не поступало, либо участники были отклонены по причине несоответствия. Из них 4 аукциона на выполнение </w:t>
      </w:r>
      <w:proofErr w:type="gramStart"/>
      <w:r w:rsidRPr="00935CF2">
        <w:rPr>
          <w:rFonts w:ascii="Times New Roman" w:hAnsi="Times New Roman"/>
          <w:sz w:val="28"/>
          <w:szCs w:val="28"/>
        </w:rPr>
        <w:t>работ  в</w:t>
      </w:r>
      <w:proofErr w:type="gramEnd"/>
      <w:r w:rsidRPr="00935CF2">
        <w:rPr>
          <w:rFonts w:ascii="Times New Roman" w:hAnsi="Times New Roman"/>
          <w:sz w:val="28"/>
          <w:szCs w:val="28"/>
        </w:rPr>
        <w:t xml:space="preserve"> МБОУ «СОШ №50», МБОУ «СОШ №63», МБОУ «Лицей №86», МБОУ «СОШ №107» были объявлены повторно. Контракты в данных образовательных организациях в настоящее время не заключены.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На 07.07.2021 освоено 23 298,00 тыс. рублей, что составляет 39,0%                                        от выделенного финансирования.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Выполнен ремонт автоматической системы АПС в девяти образовательных организациях.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Аттестовано 1138 рабочих мест.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Выполнена обрезка 30 деревьев.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Мероприятия по установке и замене видеонаблюдения выполнены                                       в 10 образовательных организациях.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С целью обеспечения антитеррористической защищенности во всех образовательных организациях организован круглосуточный охранно-пропускной режим. В первом полугодии 2021 года в 51 образовательной организации охрана осуществлялась частными охранными организациями (далее – ЧОО), в 210 образовательных организациях – штатными сотрудниками. Для обеспечения 87 общеобразовательных организаций охраной специализированной компанией было выделено финансирование в размере 12,8 млн. рублей (при потребности – </w:t>
      </w:r>
      <w:proofErr w:type="gramStart"/>
      <w:r w:rsidRPr="00935CF2">
        <w:rPr>
          <w:rFonts w:ascii="Times New Roman" w:hAnsi="Times New Roman"/>
          <w:sz w:val="28"/>
          <w:szCs w:val="28"/>
        </w:rPr>
        <w:t>около  82</w:t>
      </w:r>
      <w:proofErr w:type="gramEnd"/>
      <w:r w:rsidRPr="00935CF2">
        <w:rPr>
          <w:rFonts w:ascii="Times New Roman" w:hAnsi="Times New Roman"/>
          <w:sz w:val="28"/>
          <w:szCs w:val="28"/>
        </w:rPr>
        <w:t xml:space="preserve"> млн. рублей).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В рамках реализации мероприятий по проведению медосмотра, сотрудников и специальной оценки условий труда (далее СОУТ), обслуживание АПС, КТС, противопожарные мероприятия, обрезка деревьев, видеонаблюдение, охрана ЧОП в 2021 году выделены средства в размере 59 664,7 тыс. рублей.       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                                     от 02.08.2019 №1006 «Об утверждении требований к антитеррористической защищенности объектов (территорий) Министерства просвещения Российской Федерации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постановление) образовательным организациям, имеющим первую, вторую и третью категорию (239 образовательных организаций), необходимо организовать охрану объекта сотрудниками ЧОО. На реализацию данного мероприятия необходимо финансирование в размере 292 млн. рублей ежегодно.</w:t>
      </w:r>
      <w:r w:rsidR="00BA0137">
        <w:rPr>
          <w:rFonts w:ascii="Times New Roman" w:hAnsi="Times New Roman"/>
          <w:sz w:val="28"/>
          <w:szCs w:val="28"/>
        </w:rPr>
        <w:t xml:space="preserve"> </w:t>
      </w:r>
      <w:r w:rsidRPr="00935CF2">
        <w:rPr>
          <w:rFonts w:ascii="Times New Roman" w:hAnsi="Times New Roman"/>
          <w:sz w:val="28"/>
          <w:szCs w:val="28"/>
        </w:rPr>
        <w:t xml:space="preserve">В связи с требованиями постановления необходимо также установить системы контроля и управления доступом (СКУД) в организациях имеющих первую и вторую категорию (31 образовательная организация). По состоянию на 07.07.2021 в девяти общеобразовательных организациях, имеющих вторую </w:t>
      </w:r>
      <w:proofErr w:type="gramStart"/>
      <w:r w:rsidRPr="00935CF2">
        <w:rPr>
          <w:rFonts w:ascii="Times New Roman" w:hAnsi="Times New Roman"/>
          <w:sz w:val="28"/>
          <w:szCs w:val="28"/>
        </w:rPr>
        <w:t xml:space="preserve">категорию,   </w:t>
      </w:r>
      <w:proofErr w:type="gramEnd"/>
      <w:r w:rsidRPr="00935CF2">
        <w:rPr>
          <w:rFonts w:ascii="Times New Roman" w:hAnsi="Times New Roman"/>
          <w:sz w:val="28"/>
          <w:szCs w:val="28"/>
        </w:rPr>
        <w:t xml:space="preserve">                                    СКУД отсутствует (МБОУ «Гимназия №42», «Гимназия №45», «СОШ 70»,                        «СОШ №88», «СОШ №98», «Лицей №101», «Лицей №112», «СОШ №125»,                        «СОШ №126»). На установку СКУД в одной общеобразовательной организации необходимо финансирование в размере около 200 тыс. рублей. В настоящее время потребность на установку СКУД в девяти общеобразовательных организациях составляет около 1,8 млн. рублей.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 239 образовательных организациях необходимо установить охранную сигнализацию. Охранной сигнализацией рекомендуется оборудовать все помещения на первом этаже с постоянным или временным пребыванием работников, обучающихся и иных лиц, места хранения материальных ценностей, а также все уязвимые места здания (окна, двери, люки, вентиляционные шахты, короба и другие проемы) с выводом сигнала на пост охраны образовательной организации.  Средняя стоимость установки охранной сигнализации в одной образовательной организации около 321,00 тыс. рублей. Таким образом</w:t>
      </w:r>
      <w:r w:rsidR="00BA0137">
        <w:rPr>
          <w:rFonts w:ascii="Times New Roman" w:hAnsi="Times New Roman"/>
          <w:sz w:val="28"/>
          <w:szCs w:val="28"/>
        </w:rPr>
        <w:t>,</w:t>
      </w:r>
      <w:r w:rsidRPr="00935CF2">
        <w:rPr>
          <w:rFonts w:ascii="Times New Roman" w:hAnsi="Times New Roman"/>
          <w:sz w:val="28"/>
          <w:szCs w:val="28"/>
        </w:rPr>
        <w:t xml:space="preserve"> для установки сигнализации в образовательных организациях необходим финансирование в </w:t>
      </w:r>
      <w:proofErr w:type="gramStart"/>
      <w:r w:rsidRPr="00935CF2">
        <w:rPr>
          <w:rFonts w:ascii="Times New Roman" w:hAnsi="Times New Roman"/>
          <w:sz w:val="28"/>
          <w:szCs w:val="28"/>
        </w:rPr>
        <w:t>размере  85</w:t>
      </w:r>
      <w:proofErr w:type="gramEnd"/>
      <w:r w:rsidRPr="00935CF2">
        <w:rPr>
          <w:rFonts w:ascii="Times New Roman" w:hAnsi="Times New Roman"/>
          <w:sz w:val="28"/>
          <w:szCs w:val="28"/>
        </w:rPr>
        <w:t xml:space="preserve">,4 млн. рублей.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Создание новых мест в общеобразовательных организациях – одна из важных стратегических задач в сфере образования.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 2021 году продолжается строительство школы в микрорайоне «Спутник»</w:t>
      </w:r>
      <w:r w:rsidR="005A71CF">
        <w:rPr>
          <w:rFonts w:ascii="Times New Roman" w:hAnsi="Times New Roman"/>
          <w:sz w:val="28"/>
          <w:szCs w:val="28"/>
        </w:rPr>
        <w:t xml:space="preserve"> </w:t>
      </w:r>
      <w:r w:rsidRPr="00935CF2">
        <w:rPr>
          <w:rFonts w:ascii="Times New Roman" w:hAnsi="Times New Roman"/>
          <w:sz w:val="28"/>
          <w:szCs w:val="28"/>
        </w:rPr>
        <w:t>г. Барнаула с проектной мощностью на 550 мест, ведется кладка стен и монтаж плит перекрытия 1-го этажа, кладка стен 2-го этажа. Общий процент строительной готовности - 28%. Срок завершение работ конец 2022 года. При утверждении бюджета на 2022 год будет направлена заявка на выделение денежных средств для оснащения объекта в размере 80 850,00 тыс. рублей.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Начаты работы на объекте «Строительство пристройки к зданию </w:t>
      </w:r>
      <w:r w:rsidRPr="00935CF2">
        <w:rPr>
          <w:rFonts w:ascii="Times New Roman" w:hAnsi="Times New Roman"/>
          <w:sz w:val="28"/>
          <w:szCs w:val="28"/>
        </w:rPr>
        <w:br/>
        <w:t xml:space="preserve">МБОУ «СОШ №98», расположенному по адресу: </w:t>
      </w:r>
      <w:proofErr w:type="spellStart"/>
      <w:r w:rsidRPr="00935CF2">
        <w:rPr>
          <w:rFonts w:ascii="Times New Roman" w:hAnsi="Times New Roman"/>
          <w:sz w:val="28"/>
          <w:szCs w:val="28"/>
        </w:rPr>
        <w:t>с.Власиха</w:t>
      </w:r>
      <w:proofErr w:type="spellEnd"/>
      <w:r w:rsidRPr="00935C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CF2">
        <w:rPr>
          <w:rFonts w:ascii="Times New Roman" w:hAnsi="Times New Roman"/>
          <w:sz w:val="28"/>
          <w:szCs w:val="28"/>
        </w:rPr>
        <w:t>ул.Ракитная</w:t>
      </w:r>
      <w:proofErr w:type="spellEnd"/>
      <w:r w:rsidRPr="00935C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35CF2">
        <w:rPr>
          <w:rFonts w:ascii="Times New Roman" w:hAnsi="Times New Roman"/>
          <w:sz w:val="28"/>
          <w:szCs w:val="28"/>
        </w:rPr>
        <w:t xml:space="preserve">2»   </w:t>
      </w:r>
      <w:proofErr w:type="gramEnd"/>
      <w:r w:rsidRPr="00935CF2">
        <w:rPr>
          <w:rFonts w:ascii="Times New Roman" w:hAnsi="Times New Roman"/>
          <w:sz w:val="28"/>
          <w:szCs w:val="28"/>
        </w:rPr>
        <w:t xml:space="preserve">                           на 400 мест. Бюджетная заявка на 2022 год, в части оснащения, по данному объекту была направлена в комитет экономического развития и инвестиционной деятельности города Барнаула. Сумма оснащения составила 58 800 000,00 рублей. Управлением единого заказчика в сфере капитального строительства города Барнаула ведется работа по поиску подрядной организации для завершения строительно-монтажных работ на объекте.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Кроме этого, с 2016 года постоянно изыскиваются возможности ввода </w:t>
      </w:r>
      <w:r w:rsidRPr="00935CF2">
        <w:rPr>
          <w:rFonts w:ascii="Times New Roman" w:hAnsi="Times New Roman"/>
          <w:sz w:val="28"/>
          <w:szCs w:val="28"/>
        </w:rPr>
        <w:br/>
        <w:t xml:space="preserve">в эксплуатацию новых мест за счет внутренних резервов. Так, путем проведения оптимизационных мероприятий в 14 общеобразовательных организациях </w:t>
      </w:r>
      <w:r w:rsidR="004E1A59">
        <w:rPr>
          <w:rFonts w:ascii="Times New Roman" w:hAnsi="Times New Roman"/>
          <w:sz w:val="28"/>
          <w:szCs w:val="28"/>
        </w:rPr>
        <w:t>в</w:t>
      </w:r>
      <w:r w:rsidRPr="00935CF2">
        <w:rPr>
          <w:rFonts w:ascii="Times New Roman" w:hAnsi="Times New Roman"/>
          <w:sz w:val="28"/>
          <w:szCs w:val="28"/>
        </w:rPr>
        <w:t xml:space="preserve"> 2021 году планируется создать дополнительно 1 136 мест.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В целях обеспечения 100%-ого охвата дошкольным образованием детей               до трех лет в текущем году в рамках национального проекта «Демография» введены в эксплуатацию МАДОУ «Детский сад №278» на 280 мест, МАДОУ «Детский сад №274» на 330 мест.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Завешено строительство МАДОУ «Детский сад №280» на 280 мест. Начато оформление пакета документов для получения лицензии на осуществление образовательной деятельности. В настоящее время оформлена регистрация </w:t>
      </w:r>
      <w:r w:rsidRPr="00935CF2">
        <w:rPr>
          <w:rFonts w:ascii="Times New Roman" w:hAnsi="Times New Roman"/>
          <w:sz w:val="28"/>
          <w:szCs w:val="28"/>
        </w:rPr>
        <w:br/>
        <w:t xml:space="preserve">на здание и земельный участок, ведется устранение замечаний, выявленных в ходе выхода инспектора ФБУЗ «Центр гигиены и эпидемиологии </w:t>
      </w:r>
      <w:r w:rsidRPr="00935CF2">
        <w:rPr>
          <w:rFonts w:ascii="Times New Roman" w:hAnsi="Times New Roman"/>
          <w:sz w:val="28"/>
          <w:szCs w:val="28"/>
        </w:rPr>
        <w:br/>
        <w:t xml:space="preserve">в Алтайском крае».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На объекте «Строительство детского сада по адресу: </w:t>
      </w:r>
      <w:proofErr w:type="spellStart"/>
      <w:r w:rsidRPr="00935CF2">
        <w:rPr>
          <w:rFonts w:ascii="Times New Roman" w:hAnsi="Times New Roman"/>
          <w:sz w:val="28"/>
          <w:szCs w:val="28"/>
        </w:rPr>
        <w:t>ул.Фурманова</w:t>
      </w:r>
      <w:proofErr w:type="spellEnd"/>
      <w:r w:rsidRPr="00935CF2">
        <w:rPr>
          <w:rFonts w:ascii="Times New Roman" w:hAnsi="Times New Roman"/>
          <w:sz w:val="28"/>
          <w:szCs w:val="28"/>
        </w:rPr>
        <w:t xml:space="preserve">, 22» ведутся пусконаладочные работы, подготовка документации для сдачи объекта. Функционирование, а также комплектование муниципальной дошкольной образовательной организации (далее – МДОО) будет осуществляться после передачи объекта из муниципальной собственности в оперативное управление МДОО </w:t>
      </w:r>
      <w:r w:rsidRPr="00935CF2">
        <w:rPr>
          <w:rFonts w:ascii="Times New Roman" w:hAnsi="Times New Roman"/>
          <w:sz w:val="28"/>
          <w:szCs w:val="28"/>
        </w:rPr>
        <w:br/>
        <w:t>и оформления лицензии на осуществление образовательной деятельности.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Продолжается строительство объекта «Строительство детского сада в квартале 2033 </w:t>
      </w:r>
      <w:proofErr w:type="spellStart"/>
      <w:r w:rsidRPr="00935CF2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935CF2">
        <w:rPr>
          <w:rFonts w:ascii="Times New Roman" w:hAnsi="Times New Roman"/>
          <w:sz w:val="28"/>
          <w:szCs w:val="28"/>
        </w:rPr>
        <w:t>» на 330 мест (160 мест - ясли) ведется устройство стропильной кровли, шахт вентиляции, системы электроснабжения, штукатурка стен, монтаж перегородок из ГВЛ. Общий процент строительной готовности - 68%. Срок выполнения работ по контракту - 25.12.2021.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Согласно графику приемки систем централизованного теплоснабжения потребителей к отопительному периоду 2021/2022 годов запланирована приемка в 318 зданиях образовательных организаций, в том числе 95 зданиях школ, 188 зданиях детских садов, из них 12 учреждений, находящихся в жилых домах, 36 зданиях учреждений дополнительного образования, в том числе 14 находятся в жилых домах.  График приемки с 14.05.2021 – 11.08.2021.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С целью подготовки к отопительному сезону в летний период 2021 года проводятся следующие мероприятия: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1) В 28 из 33 образовательных организаций выполнены работы по герметизации ввода тепловых сетей согласно предписанию АО «БТСК»;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2) В 2 из 4 организаций проведены работы по восстановлению изоляции трубопроводов;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3) Ремонт систем отопления выполнен в 9 организациях;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4) В МБОУ «ООШ №95» запланированы работы по </w:t>
      </w:r>
      <w:proofErr w:type="gramStart"/>
      <w:r w:rsidRPr="00935CF2">
        <w:rPr>
          <w:rFonts w:ascii="Times New Roman" w:hAnsi="Times New Roman"/>
          <w:sz w:val="28"/>
          <w:szCs w:val="28"/>
        </w:rPr>
        <w:t xml:space="preserve">подготовке  </w:t>
      </w:r>
      <w:proofErr w:type="spellStart"/>
      <w:r w:rsidRPr="00935CF2">
        <w:rPr>
          <w:rFonts w:ascii="Times New Roman" w:hAnsi="Times New Roman"/>
          <w:sz w:val="28"/>
          <w:szCs w:val="28"/>
        </w:rPr>
        <w:t>электрокотельной</w:t>
      </w:r>
      <w:proofErr w:type="spellEnd"/>
      <w:proofErr w:type="gramEnd"/>
      <w:r w:rsidRPr="00935CF2">
        <w:rPr>
          <w:rFonts w:ascii="Times New Roman" w:hAnsi="Times New Roman"/>
          <w:sz w:val="28"/>
          <w:szCs w:val="28"/>
        </w:rPr>
        <w:t xml:space="preserve">;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5) В образовательных организациях произведена замена приборов учета;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 xml:space="preserve">6) В МБДОУ «Детский сад №11» разработан проект строительства автоматизированного индивидуального теплового пункта для подключения                                к центральному теплоснабжению и горячему водоснабжению. 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5CF2">
        <w:rPr>
          <w:rFonts w:ascii="Times New Roman" w:hAnsi="Times New Roman"/>
          <w:sz w:val="28"/>
          <w:szCs w:val="28"/>
        </w:rPr>
        <w:t>По состоянию на 07.07.2021 получено 176 актов технической готовности                            из 188 запланированных (из них: 49 зданий школ, 106 зданий детских садов, 21 здание УДО).</w:t>
      </w:r>
    </w:p>
    <w:p w:rsidR="00935CF2" w:rsidRPr="00935CF2" w:rsidRDefault="00935CF2" w:rsidP="00935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2A13" w:rsidRDefault="00E01AEE" w:rsidP="00FB387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Таким образом, подводя итоги предшествующего периода, </w:t>
      </w:r>
      <w:r w:rsidR="00FB53E4" w:rsidRPr="00C90518">
        <w:rPr>
          <w:rFonts w:ascii="Times New Roman" w:hAnsi="Times New Roman"/>
          <w:sz w:val="28"/>
          <w:szCs w:val="28"/>
          <w:lang w:eastAsia="ru-RU"/>
        </w:rPr>
        <w:t>о</w:t>
      </w:r>
      <w:r w:rsidRPr="00C90518">
        <w:rPr>
          <w:rFonts w:ascii="Times New Roman" w:hAnsi="Times New Roman"/>
          <w:sz w:val="28"/>
          <w:szCs w:val="28"/>
          <w:lang w:eastAsia="ru-RU"/>
        </w:rPr>
        <w:t>сновными задачами на</w:t>
      </w:r>
      <w:r w:rsidR="0034689F" w:rsidRPr="00C90518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FB3874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="003222AB" w:rsidRPr="00C90518">
        <w:rPr>
          <w:rFonts w:ascii="Times New Roman" w:hAnsi="Times New Roman"/>
          <w:sz w:val="28"/>
          <w:szCs w:val="28"/>
          <w:lang w:eastAsia="ru-RU"/>
        </w:rPr>
        <w:t xml:space="preserve"> года считаем:</w:t>
      </w:r>
    </w:p>
    <w:p w:rsidR="00FB3874" w:rsidRDefault="00FB3874" w:rsidP="00FB387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активизировать работу по проведению вакцинации сотрудников комитета после нахождения в очередном отпуске;</w:t>
      </w:r>
    </w:p>
    <w:p w:rsidR="00FB3874" w:rsidRPr="00C90518" w:rsidRDefault="00FB3874" w:rsidP="00FB387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активизировать проведение вакцинации среди работников образовательных организаций;  </w:t>
      </w:r>
    </w:p>
    <w:p w:rsidR="0077235D" w:rsidRDefault="0077235D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B3874">
        <w:rPr>
          <w:rFonts w:ascii="Times New Roman" w:hAnsi="Times New Roman"/>
          <w:sz w:val="28"/>
          <w:szCs w:val="28"/>
          <w:lang w:eastAsia="ru-RU"/>
        </w:rPr>
        <w:t>качественно и без нарушений завершить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организацию летней оздоровительной кампании</w:t>
      </w:r>
      <w:r w:rsidR="00FB387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5837D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563A0" w:rsidRPr="00C90518">
        <w:rPr>
          <w:rFonts w:ascii="Times New Roman" w:hAnsi="Times New Roman"/>
          <w:sz w:val="28"/>
          <w:szCs w:val="28"/>
          <w:lang w:eastAsia="ru-RU"/>
        </w:rPr>
        <w:t>;</w:t>
      </w:r>
    </w:p>
    <w:p w:rsidR="001C4CFE" w:rsidRDefault="00590D34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>- держать на контроле вопросы обеспечения безопасности жизни и здоровья обучающихся школ</w:t>
      </w:r>
      <w:r w:rsidR="000563A0"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CFE">
        <w:rPr>
          <w:rFonts w:ascii="Times New Roman" w:hAnsi="Times New Roman"/>
          <w:sz w:val="28"/>
          <w:szCs w:val="28"/>
          <w:lang w:eastAsia="ru-RU"/>
        </w:rPr>
        <w:t>в период летних каникул;</w:t>
      </w:r>
    </w:p>
    <w:p w:rsidR="007335B7" w:rsidRDefault="007335B7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спланировать и качественно провести августовский педагогический совет работников образования в онлайн режиме;</w:t>
      </w:r>
    </w:p>
    <w:p w:rsidR="007335B7" w:rsidRDefault="007335B7" w:rsidP="007335B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0518">
        <w:rPr>
          <w:rFonts w:ascii="Times New Roman" w:hAnsi="Times New Roman"/>
          <w:sz w:val="28"/>
          <w:szCs w:val="28"/>
          <w:lang w:eastAsia="ru-RU"/>
        </w:rPr>
        <w:t>обеспечить качественное и своевременное проведение ремонтных работ обр</w:t>
      </w:r>
      <w:r>
        <w:rPr>
          <w:rFonts w:ascii="Times New Roman" w:hAnsi="Times New Roman"/>
          <w:sz w:val="28"/>
          <w:szCs w:val="28"/>
          <w:lang w:eastAsia="ru-RU"/>
        </w:rPr>
        <w:t>азовательных орг</w:t>
      </w:r>
      <w:r w:rsidR="00EF5D27">
        <w:rPr>
          <w:rFonts w:ascii="Times New Roman" w:hAnsi="Times New Roman"/>
          <w:sz w:val="28"/>
          <w:szCs w:val="28"/>
          <w:lang w:eastAsia="ru-RU"/>
        </w:rPr>
        <w:t>анизаций города;</w:t>
      </w:r>
    </w:p>
    <w:p w:rsidR="00FB3874" w:rsidRPr="00C90518" w:rsidRDefault="007335B7" w:rsidP="00EF5D2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5D27">
        <w:rPr>
          <w:rFonts w:ascii="Times New Roman" w:hAnsi="Times New Roman"/>
          <w:sz w:val="28"/>
          <w:szCs w:val="28"/>
          <w:lang w:eastAsia="ru-RU"/>
        </w:rPr>
        <w:t>обеспечить качественную организацию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начала учебного года.</w:t>
      </w:r>
    </w:p>
    <w:sectPr w:rsidR="00FB3874" w:rsidRPr="00C90518" w:rsidSect="00864914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87" w:rsidRDefault="00576587" w:rsidP="00D33566">
      <w:pPr>
        <w:spacing w:after="0" w:line="240" w:lineRule="auto"/>
      </w:pPr>
      <w:r>
        <w:separator/>
      </w:r>
    </w:p>
  </w:endnote>
  <w:endnote w:type="continuationSeparator" w:id="0">
    <w:p w:rsidR="00576587" w:rsidRDefault="00576587" w:rsidP="00D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87" w:rsidRDefault="00576587" w:rsidP="00D33566">
      <w:pPr>
        <w:spacing w:after="0" w:line="240" w:lineRule="auto"/>
      </w:pPr>
      <w:r>
        <w:separator/>
      </w:r>
    </w:p>
  </w:footnote>
  <w:footnote w:type="continuationSeparator" w:id="0">
    <w:p w:rsidR="00576587" w:rsidRDefault="00576587" w:rsidP="00D3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87" w:rsidRDefault="00576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587" w:rsidRDefault="00576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6587" w:rsidRPr="00D33566" w:rsidRDefault="0057658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35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5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FCD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6587" w:rsidRDefault="00576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F88"/>
    <w:multiLevelType w:val="hybridMultilevel"/>
    <w:tmpl w:val="D65C21CE"/>
    <w:lvl w:ilvl="0" w:tplc="E66C6C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4636D9"/>
    <w:multiLevelType w:val="hybridMultilevel"/>
    <w:tmpl w:val="8844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2B2C2F"/>
    <w:multiLevelType w:val="hybridMultilevel"/>
    <w:tmpl w:val="8844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6"/>
    <w:rsid w:val="0000134E"/>
    <w:rsid w:val="000042AA"/>
    <w:rsid w:val="000061E0"/>
    <w:rsid w:val="000105FC"/>
    <w:rsid w:val="00010955"/>
    <w:rsid w:val="00014DB0"/>
    <w:rsid w:val="000164E7"/>
    <w:rsid w:val="000222C2"/>
    <w:rsid w:val="000233B5"/>
    <w:rsid w:val="00031E4D"/>
    <w:rsid w:val="00034198"/>
    <w:rsid w:val="00035C58"/>
    <w:rsid w:val="00036448"/>
    <w:rsid w:val="00036D11"/>
    <w:rsid w:val="00037C89"/>
    <w:rsid w:val="00037E48"/>
    <w:rsid w:val="00041B24"/>
    <w:rsid w:val="00044BE3"/>
    <w:rsid w:val="00046982"/>
    <w:rsid w:val="00051B62"/>
    <w:rsid w:val="00054189"/>
    <w:rsid w:val="000563A0"/>
    <w:rsid w:val="00060C41"/>
    <w:rsid w:val="00061697"/>
    <w:rsid w:val="00063C5B"/>
    <w:rsid w:val="00064848"/>
    <w:rsid w:val="0006551F"/>
    <w:rsid w:val="00066AA9"/>
    <w:rsid w:val="00070C1D"/>
    <w:rsid w:val="00072801"/>
    <w:rsid w:val="00076F16"/>
    <w:rsid w:val="0008038E"/>
    <w:rsid w:val="00082501"/>
    <w:rsid w:val="00083F8E"/>
    <w:rsid w:val="00084E71"/>
    <w:rsid w:val="00086E4C"/>
    <w:rsid w:val="000905DC"/>
    <w:rsid w:val="00093E0B"/>
    <w:rsid w:val="00096A47"/>
    <w:rsid w:val="00097DCA"/>
    <w:rsid w:val="000A4C65"/>
    <w:rsid w:val="000A538C"/>
    <w:rsid w:val="000B23CE"/>
    <w:rsid w:val="000B38B5"/>
    <w:rsid w:val="000B3D6E"/>
    <w:rsid w:val="000B45F9"/>
    <w:rsid w:val="000B54CA"/>
    <w:rsid w:val="000B6749"/>
    <w:rsid w:val="000C36B1"/>
    <w:rsid w:val="000C4F94"/>
    <w:rsid w:val="000C5A2E"/>
    <w:rsid w:val="000D00DD"/>
    <w:rsid w:val="000D29F4"/>
    <w:rsid w:val="000D50C5"/>
    <w:rsid w:val="000D54C9"/>
    <w:rsid w:val="000E06CF"/>
    <w:rsid w:val="000E0A10"/>
    <w:rsid w:val="000E139B"/>
    <w:rsid w:val="000E1784"/>
    <w:rsid w:val="000E1868"/>
    <w:rsid w:val="000E30A7"/>
    <w:rsid w:val="000E5A25"/>
    <w:rsid w:val="000E7A09"/>
    <w:rsid w:val="000F1AA3"/>
    <w:rsid w:val="000F52A0"/>
    <w:rsid w:val="000F6129"/>
    <w:rsid w:val="00100D2F"/>
    <w:rsid w:val="0010405A"/>
    <w:rsid w:val="00115D8D"/>
    <w:rsid w:val="001200F0"/>
    <w:rsid w:val="00120E7B"/>
    <w:rsid w:val="00122E82"/>
    <w:rsid w:val="00123230"/>
    <w:rsid w:val="001238C3"/>
    <w:rsid w:val="00124683"/>
    <w:rsid w:val="0012761F"/>
    <w:rsid w:val="001308CB"/>
    <w:rsid w:val="001325CE"/>
    <w:rsid w:val="00132A7F"/>
    <w:rsid w:val="00133028"/>
    <w:rsid w:val="00134EB7"/>
    <w:rsid w:val="00135621"/>
    <w:rsid w:val="00141BEF"/>
    <w:rsid w:val="00145BAF"/>
    <w:rsid w:val="00147929"/>
    <w:rsid w:val="00151349"/>
    <w:rsid w:val="00151D95"/>
    <w:rsid w:val="00155976"/>
    <w:rsid w:val="00156D14"/>
    <w:rsid w:val="00166F19"/>
    <w:rsid w:val="00170A0B"/>
    <w:rsid w:val="00172B06"/>
    <w:rsid w:val="00180020"/>
    <w:rsid w:val="0018008B"/>
    <w:rsid w:val="001807A2"/>
    <w:rsid w:val="0018298E"/>
    <w:rsid w:val="00182F9C"/>
    <w:rsid w:val="001842B1"/>
    <w:rsid w:val="001846C0"/>
    <w:rsid w:val="00197DBA"/>
    <w:rsid w:val="001A03F5"/>
    <w:rsid w:val="001A05AE"/>
    <w:rsid w:val="001A078B"/>
    <w:rsid w:val="001A3C59"/>
    <w:rsid w:val="001A56D4"/>
    <w:rsid w:val="001A6691"/>
    <w:rsid w:val="001A7587"/>
    <w:rsid w:val="001A7D95"/>
    <w:rsid w:val="001B090B"/>
    <w:rsid w:val="001B5A2B"/>
    <w:rsid w:val="001B5D34"/>
    <w:rsid w:val="001B79CC"/>
    <w:rsid w:val="001C4073"/>
    <w:rsid w:val="001C4CFE"/>
    <w:rsid w:val="001C68E1"/>
    <w:rsid w:val="001C7856"/>
    <w:rsid w:val="001D0D09"/>
    <w:rsid w:val="001D158E"/>
    <w:rsid w:val="001D30B5"/>
    <w:rsid w:val="001D390B"/>
    <w:rsid w:val="001D3F28"/>
    <w:rsid w:val="001D44C7"/>
    <w:rsid w:val="001D5E15"/>
    <w:rsid w:val="001E09C9"/>
    <w:rsid w:val="001E282F"/>
    <w:rsid w:val="001E2958"/>
    <w:rsid w:val="001F3386"/>
    <w:rsid w:val="001F6F38"/>
    <w:rsid w:val="00206242"/>
    <w:rsid w:val="00212218"/>
    <w:rsid w:val="00213D29"/>
    <w:rsid w:val="002148AB"/>
    <w:rsid w:val="00217E6E"/>
    <w:rsid w:val="0022005C"/>
    <w:rsid w:val="00221FCD"/>
    <w:rsid w:val="002276B4"/>
    <w:rsid w:val="00227999"/>
    <w:rsid w:val="0023060D"/>
    <w:rsid w:val="0023117F"/>
    <w:rsid w:val="00233CB9"/>
    <w:rsid w:val="00234B80"/>
    <w:rsid w:val="00235E8C"/>
    <w:rsid w:val="00236055"/>
    <w:rsid w:val="00241DBA"/>
    <w:rsid w:val="00243254"/>
    <w:rsid w:val="002501DB"/>
    <w:rsid w:val="00253162"/>
    <w:rsid w:val="00255E39"/>
    <w:rsid w:val="002674CE"/>
    <w:rsid w:val="00267C36"/>
    <w:rsid w:val="0027374C"/>
    <w:rsid w:val="00274208"/>
    <w:rsid w:val="0027505D"/>
    <w:rsid w:val="00275BFB"/>
    <w:rsid w:val="00277548"/>
    <w:rsid w:val="00280226"/>
    <w:rsid w:val="00286696"/>
    <w:rsid w:val="00286EE1"/>
    <w:rsid w:val="00293B50"/>
    <w:rsid w:val="00295678"/>
    <w:rsid w:val="002958B8"/>
    <w:rsid w:val="002979B9"/>
    <w:rsid w:val="002A49B2"/>
    <w:rsid w:val="002B06E1"/>
    <w:rsid w:val="002B50E4"/>
    <w:rsid w:val="002C2B18"/>
    <w:rsid w:val="002C31F4"/>
    <w:rsid w:val="002C4FA9"/>
    <w:rsid w:val="002D05D1"/>
    <w:rsid w:val="002D1329"/>
    <w:rsid w:val="002D3098"/>
    <w:rsid w:val="002D71C2"/>
    <w:rsid w:val="002E05C2"/>
    <w:rsid w:val="002E0A3D"/>
    <w:rsid w:val="002E2126"/>
    <w:rsid w:val="002E2782"/>
    <w:rsid w:val="002E7FA4"/>
    <w:rsid w:val="002F24FB"/>
    <w:rsid w:val="002F3DB0"/>
    <w:rsid w:val="002F5B52"/>
    <w:rsid w:val="00307771"/>
    <w:rsid w:val="00307E8C"/>
    <w:rsid w:val="00307EEA"/>
    <w:rsid w:val="0031046D"/>
    <w:rsid w:val="00312373"/>
    <w:rsid w:val="00312A8C"/>
    <w:rsid w:val="00313708"/>
    <w:rsid w:val="00313738"/>
    <w:rsid w:val="00315106"/>
    <w:rsid w:val="00316449"/>
    <w:rsid w:val="00317FCF"/>
    <w:rsid w:val="003222AB"/>
    <w:rsid w:val="0032287C"/>
    <w:rsid w:val="003265A9"/>
    <w:rsid w:val="00333E58"/>
    <w:rsid w:val="00337407"/>
    <w:rsid w:val="00337DC8"/>
    <w:rsid w:val="0034112A"/>
    <w:rsid w:val="0034124C"/>
    <w:rsid w:val="0034689F"/>
    <w:rsid w:val="00350F77"/>
    <w:rsid w:val="00353ADE"/>
    <w:rsid w:val="00354304"/>
    <w:rsid w:val="00354AF7"/>
    <w:rsid w:val="00355381"/>
    <w:rsid w:val="00356DBA"/>
    <w:rsid w:val="00362865"/>
    <w:rsid w:val="00365E97"/>
    <w:rsid w:val="00367D2F"/>
    <w:rsid w:val="00372E83"/>
    <w:rsid w:val="00374A48"/>
    <w:rsid w:val="00384B71"/>
    <w:rsid w:val="00384F4C"/>
    <w:rsid w:val="003916EC"/>
    <w:rsid w:val="00393563"/>
    <w:rsid w:val="00393BEB"/>
    <w:rsid w:val="00394D64"/>
    <w:rsid w:val="00395AE7"/>
    <w:rsid w:val="00396048"/>
    <w:rsid w:val="00397B98"/>
    <w:rsid w:val="003A5223"/>
    <w:rsid w:val="003A64EA"/>
    <w:rsid w:val="003A7C09"/>
    <w:rsid w:val="003B671E"/>
    <w:rsid w:val="003C748B"/>
    <w:rsid w:val="003D13A7"/>
    <w:rsid w:val="003D2C38"/>
    <w:rsid w:val="003D33D1"/>
    <w:rsid w:val="003D466D"/>
    <w:rsid w:val="003D6FBF"/>
    <w:rsid w:val="003E0CE5"/>
    <w:rsid w:val="003E4490"/>
    <w:rsid w:val="003E48FF"/>
    <w:rsid w:val="003E5A4A"/>
    <w:rsid w:val="003F0C80"/>
    <w:rsid w:val="003F0CFD"/>
    <w:rsid w:val="003F560E"/>
    <w:rsid w:val="00404D54"/>
    <w:rsid w:val="00405E9F"/>
    <w:rsid w:val="0041412C"/>
    <w:rsid w:val="00416C95"/>
    <w:rsid w:val="00420E4E"/>
    <w:rsid w:val="00420EA5"/>
    <w:rsid w:val="004219BA"/>
    <w:rsid w:val="0042528F"/>
    <w:rsid w:val="00426805"/>
    <w:rsid w:val="00430D2D"/>
    <w:rsid w:val="00431319"/>
    <w:rsid w:val="00431D69"/>
    <w:rsid w:val="0043504B"/>
    <w:rsid w:val="004372B8"/>
    <w:rsid w:val="00437DC2"/>
    <w:rsid w:val="00444316"/>
    <w:rsid w:val="0044509F"/>
    <w:rsid w:val="00446A8C"/>
    <w:rsid w:val="00447F63"/>
    <w:rsid w:val="00450EB5"/>
    <w:rsid w:val="0045252C"/>
    <w:rsid w:val="004529A9"/>
    <w:rsid w:val="00455909"/>
    <w:rsid w:val="0045596E"/>
    <w:rsid w:val="00456634"/>
    <w:rsid w:val="0045711F"/>
    <w:rsid w:val="00464652"/>
    <w:rsid w:val="00464ED4"/>
    <w:rsid w:val="00466E45"/>
    <w:rsid w:val="00473C77"/>
    <w:rsid w:val="004756BC"/>
    <w:rsid w:val="004764B5"/>
    <w:rsid w:val="004820A5"/>
    <w:rsid w:val="0048218E"/>
    <w:rsid w:val="00485190"/>
    <w:rsid w:val="004852B6"/>
    <w:rsid w:val="004858B9"/>
    <w:rsid w:val="00486583"/>
    <w:rsid w:val="004942C7"/>
    <w:rsid w:val="004A072A"/>
    <w:rsid w:val="004A0BD6"/>
    <w:rsid w:val="004A212C"/>
    <w:rsid w:val="004A2CB4"/>
    <w:rsid w:val="004A4815"/>
    <w:rsid w:val="004B1174"/>
    <w:rsid w:val="004B28ED"/>
    <w:rsid w:val="004B4365"/>
    <w:rsid w:val="004C43A3"/>
    <w:rsid w:val="004C4D49"/>
    <w:rsid w:val="004C7753"/>
    <w:rsid w:val="004C7F7C"/>
    <w:rsid w:val="004D12AE"/>
    <w:rsid w:val="004D4A47"/>
    <w:rsid w:val="004D5479"/>
    <w:rsid w:val="004D7DD5"/>
    <w:rsid w:val="004E108E"/>
    <w:rsid w:val="004E1A59"/>
    <w:rsid w:val="004E2BEE"/>
    <w:rsid w:val="004E2C1F"/>
    <w:rsid w:val="004F25AC"/>
    <w:rsid w:val="004F26CC"/>
    <w:rsid w:val="004F68FE"/>
    <w:rsid w:val="00501CCB"/>
    <w:rsid w:val="00502AAE"/>
    <w:rsid w:val="00503D7C"/>
    <w:rsid w:val="005046C1"/>
    <w:rsid w:val="005056C3"/>
    <w:rsid w:val="005118C3"/>
    <w:rsid w:val="00515F89"/>
    <w:rsid w:val="00516E48"/>
    <w:rsid w:val="0051715B"/>
    <w:rsid w:val="00517F39"/>
    <w:rsid w:val="0052271C"/>
    <w:rsid w:val="00524832"/>
    <w:rsid w:val="0053060C"/>
    <w:rsid w:val="00531745"/>
    <w:rsid w:val="00535CC5"/>
    <w:rsid w:val="00535D17"/>
    <w:rsid w:val="00555962"/>
    <w:rsid w:val="00556D05"/>
    <w:rsid w:val="005575BF"/>
    <w:rsid w:val="00561DD2"/>
    <w:rsid w:val="00563170"/>
    <w:rsid w:val="00563D59"/>
    <w:rsid w:val="0056441E"/>
    <w:rsid w:val="005703AF"/>
    <w:rsid w:val="00571462"/>
    <w:rsid w:val="00572122"/>
    <w:rsid w:val="005732B4"/>
    <w:rsid w:val="005733BA"/>
    <w:rsid w:val="0057429A"/>
    <w:rsid w:val="00576587"/>
    <w:rsid w:val="00576807"/>
    <w:rsid w:val="005816BF"/>
    <w:rsid w:val="00582134"/>
    <w:rsid w:val="005837D4"/>
    <w:rsid w:val="0058579A"/>
    <w:rsid w:val="00587006"/>
    <w:rsid w:val="00587E1F"/>
    <w:rsid w:val="00590D34"/>
    <w:rsid w:val="00595B24"/>
    <w:rsid w:val="00596ECA"/>
    <w:rsid w:val="0059743E"/>
    <w:rsid w:val="005A0610"/>
    <w:rsid w:val="005A0A57"/>
    <w:rsid w:val="005A3F52"/>
    <w:rsid w:val="005A4041"/>
    <w:rsid w:val="005A5EE1"/>
    <w:rsid w:val="005A71CF"/>
    <w:rsid w:val="005B099A"/>
    <w:rsid w:val="005B0CAC"/>
    <w:rsid w:val="005B2147"/>
    <w:rsid w:val="005B5843"/>
    <w:rsid w:val="005B6E8F"/>
    <w:rsid w:val="005C5936"/>
    <w:rsid w:val="005D11A3"/>
    <w:rsid w:val="005D4BAF"/>
    <w:rsid w:val="005D5337"/>
    <w:rsid w:val="005D603F"/>
    <w:rsid w:val="005D6B5B"/>
    <w:rsid w:val="005D7386"/>
    <w:rsid w:val="005D74A5"/>
    <w:rsid w:val="005D7BC9"/>
    <w:rsid w:val="005E3137"/>
    <w:rsid w:val="005E4D80"/>
    <w:rsid w:val="005E4F99"/>
    <w:rsid w:val="005E51AF"/>
    <w:rsid w:val="005F3F05"/>
    <w:rsid w:val="005F521F"/>
    <w:rsid w:val="005F59E1"/>
    <w:rsid w:val="005F7B04"/>
    <w:rsid w:val="0060291C"/>
    <w:rsid w:val="00604C0C"/>
    <w:rsid w:val="0060521D"/>
    <w:rsid w:val="006160DF"/>
    <w:rsid w:val="00617ACA"/>
    <w:rsid w:val="00621044"/>
    <w:rsid w:val="006216B6"/>
    <w:rsid w:val="006229A5"/>
    <w:rsid w:val="00623A31"/>
    <w:rsid w:val="00623DFE"/>
    <w:rsid w:val="00625802"/>
    <w:rsid w:val="00630741"/>
    <w:rsid w:val="00630E13"/>
    <w:rsid w:val="00637C11"/>
    <w:rsid w:val="006400F1"/>
    <w:rsid w:val="00641382"/>
    <w:rsid w:val="0064147E"/>
    <w:rsid w:val="006421F2"/>
    <w:rsid w:val="006423E3"/>
    <w:rsid w:val="00642906"/>
    <w:rsid w:val="006448D8"/>
    <w:rsid w:val="006452DC"/>
    <w:rsid w:val="00646635"/>
    <w:rsid w:val="00652A13"/>
    <w:rsid w:val="006558FB"/>
    <w:rsid w:val="006667D0"/>
    <w:rsid w:val="00667EA2"/>
    <w:rsid w:val="00670034"/>
    <w:rsid w:val="00671DD3"/>
    <w:rsid w:val="00672BD6"/>
    <w:rsid w:val="006803CB"/>
    <w:rsid w:val="006805CF"/>
    <w:rsid w:val="0068454C"/>
    <w:rsid w:val="00687E7E"/>
    <w:rsid w:val="006901C8"/>
    <w:rsid w:val="006926B4"/>
    <w:rsid w:val="0069350D"/>
    <w:rsid w:val="0069439B"/>
    <w:rsid w:val="00697965"/>
    <w:rsid w:val="00697BEB"/>
    <w:rsid w:val="006A24E2"/>
    <w:rsid w:val="006B0251"/>
    <w:rsid w:val="006B166A"/>
    <w:rsid w:val="006B459F"/>
    <w:rsid w:val="006B618A"/>
    <w:rsid w:val="006B6996"/>
    <w:rsid w:val="006C3B79"/>
    <w:rsid w:val="006C4885"/>
    <w:rsid w:val="006C5258"/>
    <w:rsid w:val="006C6479"/>
    <w:rsid w:val="006C7AD9"/>
    <w:rsid w:val="006D70BF"/>
    <w:rsid w:val="006E0AE2"/>
    <w:rsid w:val="006E0E5B"/>
    <w:rsid w:val="006E2B30"/>
    <w:rsid w:val="006F0087"/>
    <w:rsid w:val="006F2A76"/>
    <w:rsid w:val="006F5546"/>
    <w:rsid w:val="006F7A99"/>
    <w:rsid w:val="006F7B9D"/>
    <w:rsid w:val="0070084F"/>
    <w:rsid w:val="0071081D"/>
    <w:rsid w:val="007136F5"/>
    <w:rsid w:val="00714AAB"/>
    <w:rsid w:val="00720B57"/>
    <w:rsid w:val="00722F27"/>
    <w:rsid w:val="0072477C"/>
    <w:rsid w:val="007335B7"/>
    <w:rsid w:val="00736053"/>
    <w:rsid w:val="00746740"/>
    <w:rsid w:val="00746CE1"/>
    <w:rsid w:val="007477C9"/>
    <w:rsid w:val="00750CA3"/>
    <w:rsid w:val="00750DBA"/>
    <w:rsid w:val="00752A47"/>
    <w:rsid w:val="007579F9"/>
    <w:rsid w:val="007634EE"/>
    <w:rsid w:val="007639C1"/>
    <w:rsid w:val="00764828"/>
    <w:rsid w:val="00770A7C"/>
    <w:rsid w:val="007719BD"/>
    <w:rsid w:val="0077235D"/>
    <w:rsid w:val="00773323"/>
    <w:rsid w:val="00773A1C"/>
    <w:rsid w:val="00773F4B"/>
    <w:rsid w:val="007763DA"/>
    <w:rsid w:val="00777689"/>
    <w:rsid w:val="00777D38"/>
    <w:rsid w:val="007811C0"/>
    <w:rsid w:val="00781317"/>
    <w:rsid w:val="0078191E"/>
    <w:rsid w:val="00781E2E"/>
    <w:rsid w:val="00783EAB"/>
    <w:rsid w:val="00784344"/>
    <w:rsid w:val="0079194E"/>
    <w:rsid w:val="007925A7"/>
    <w:rsid w:val="00797C74"/>
    <w:rsid w:val="007A1F67"/>
    <w:rsid w:val="007A7AAC"/>
    <w:rsid w:val="007A7E95"/>
    <w:rsid w:val="007B36C1"/>
    <w:rsid w:val="007B42C0"/>
    <w:rsid w:val="007D1695"/>
    <w:rsid w:val="007D24A3"/>
    <w:rsid w:val="007D5075"/>
    <w:rsid w:val="007E2A84"/>
    <w:rsid w:val="007E4B37"/>
    <w:rsid w:val="007E5ADB"/>
    <w:rsid w:val="007E61FF"/>
    <w:rsid w:val="007E7BBA"/>
    <w:rsid w:val="007F0BC9"/>
    <w:rsid w:val="007F1607"/>
    <w:rsid w:val="007F3190"/>
    <w:rsid w:val="007F72EA"/>
    <w:rsid w:val="00800454"/>
    <w:rsid w:val="00800E72"/>
    <w:rsid w:val="00803786"/>
    <w:rsid w:val="00813FB9"/>
    <w:rsid w:val="00814C23"/>
    <w:rsid w:val="00815A81"/>
    <w:rsid w:val="00823B2B"/>
    <w:rsid w:val="0082509A"/>
    <w:rsid w:val="0082767B"/>
    <w:rsid w:val="00827CA5"/>
    <w:rsid w:val="00834CF0"/>
    <w:rsid w:val="00835D99"/>
    <w:rsid w:val="00836011"/>
    <w:rsid w:val="00844F5B"/>
    <w:rsid w:val="008475D4"/>
    <w:rsid w:val="00851176"/>
    <w:rsid w:val="00857082"/>
    <w:rsid w:val="00864914"/>
    <w:rsid w:val="008676C7"/>
    <w:rsid w:val="008705B5"/>
    <w:rsid w:val="00871D1C"/>
    <w:rsid w:val="00873E35"/>
    <w:rsid w:val="00873F4E"/>
    <w:rsid w:val="00876BCC"/>
    <w:rsid w:val="00881D71"/>
    <w:rsid w:val="00882A6E"/>
    <w:rsid w:val="00882B7D"/>
    <w:rsid w:val="00882DC8"/>
    <w:rsid w:val="0088485A"/>
    <w:rsid w:val="00885F9E"/>
    <w:rsid w:val="00886928"/>
    <w:rsid w:val="00894A8A"/>
    <w:rsid w:val="008A1756"/>
    <w:rsid w:val="008A18A6"/>
    <w:rsid w:val="008A362B"/>
    <w:rsid w:val="008A44C7"/>
    <w:rsid w:val="008A4A14"/>
    <w:rsid w:val="008A7728"/>
    <w:rsid w:val="008B4936"/>
    <w:rsid w:val="008C4624"/>
    <w:rsid w:val="008C4870"/>
    <w:rsid w:val="008C52D8"/>
    <w:rsid w:val="008C6DE9"/>
    <w:rsid w:val="008D069E"/>
    <w:rsid w:val="008D16D3"/>
    <w:rsid w:val="008D206B"/>
    <w:rsid w:val="008D4AAD"/>
    <w:rsid w:val="008D5456"/>
    <w:rsid w:val="008E402C"/>
    <w:rsid w:val="008E7956"/>
    <w:rsid w:val="008F55ED"/>
    <w:rsid w:val="008F7C45"/>
    <w:rsid w:val="0090124B"/>
    <w:rsid w:val="00903940"/>
    <w:rsid w:val="00904F82"/>
    <w:rsid w:val="0091297F"/>
    <w:rsid w:val="00914A9A"/>
    <w:rsid w:val="00914CF4"/>
    <w:rsid w:val="009217CB"/>
    <w:rsid w:val="00922C0C"/>
    <w:rsid w:val="00922FA6"/>
    <w:rsid w:val="00925A92"/>
    <w:rsid w:val="00935CF2"/>
    <w:rsid w:val="00943822"/>
    <w:rsid w:val="00945361"/>
    <w:rsid w:val="009567F9"/>
    <w:rsid w:val="009639FC"/>
    <w:rsid w:val="00970FD3"/>
    <w:rsid w:val="0097664B"/>
    <w:rsid w:val="00977555"/>
    <w:rsid w:val="009775D9"/>
    <w:rsid w:val="00977625"/>
    <w:rsid w:val="00981497"/>
    <w:rsid w:val="00981667"/>
    <w:rsid w:val="0099149C"/>
    <w:rsid w:val="009A01F7"/>
    <w:rsid w:val="009A0810"/>
    <w:rsid w:val="009A166F"/>
    <w:rsid w:val="009B4908"/>
    <w:rsid w:val="009D21E0"/>
    <w:rsid w:val="009D53FC"/>
    <w:rsid w:val="009D54C0"/>
    <w:rsid w:val="009D7973"/>
    <w:rsid w:val="009E12EC"/>
    <w:rsid w:val="009E1CC4"/>
    <w:rsid w:val="009E34C1"/>
    <w:rsid w:val="009E3A3A"/>
    <w:rsid w:val="009E45F0"/>
    <w:rsid w:val="009E5000"/>
    <w:rsid w:val="009E5228"/>
    <w:rsid w:val="009E6CD5"/>
    <w:rsid w:val="009F0309"/>
    <w:rsid w:val="009F460F"/>
    <w:rsid w:val="009F7BD7"/>
    <w:rsid w:val="00A05C60"/>
    <w:rsid w:val="00A067F8"/>
    <w:rsid w:val="00A06C1F"/>
    <w:rsid w:val="00A15BEF"/>
    <w:rsid w:val="00A16E4F"/>
    <w:rsid w:val="00A23CE1"/>
    <w:rsid w:val="00A24D0B"/>
    <w:rsid w:val="00A24EBA"/>
    <w:rsid w:val="00A257D6"/>
    <w:rsid w:val="00A26C42"/>
    <w:rsid w:val="00A277E8"/>
    <w:rsid w:val="00A27D57"/>
    <w:rsid w:val="00A27F3B"/>
    <w:rsid w:val="00A32D4C"/>
    <w:rsid w:val="00A36301"/>
    <w:rsid w:val="00A419E6"/>
    <w:rsid w:val="00A462E4"/>
    <w:rsid w:val="00A5129A"/>
    <w:rsid w:val="00A5412D"/>
    <w:rsid w:val="00A55E56"/>
    <w:rsid w:val="00A56CC7"/>
    <w:rsid w:val="00A646F7"/>
    <w:rsid w:val="00A67C6F"/>
    <w:rsid w:val="00A717BE"/>
    <w:rsid w:val="00A7233A"/>
    <w:rsid w:val="00A7325C"/>
    <w:rsid w:val="00A7417D"/>
    <w:rsid w:val="00A74A83"/>
    <w:rsid w:val="00A804DA"/>
    <w:rsid w:val="00A83C4B"/>
    <w:rsid w:val="00A84CD1"/>
    <w:rsid w:val="00A8766B"/>
    <w:rsid w:val="00A91BCB"/>
    <w:rsid w:val="00A93141"/>
    <w:rsid w:val="00A93334"/>
    <w:rsid w:val="00A936F7"/>
    <w:rsid w:val="00A97586"/>
    <w:rsid w:val="00AA2A87"/>
    <w:rsid w:val="00AB0F8D"/>
    <w:rsid w:val="00AB1584"/>
    <w:rsid w:val="00AB517A"/>
    <w:rsid w:val="00AC0766"/>
    <w:rsid w:val="00AC242B"/>
    <w:rsid w:val="00AC4AD2"/>
    <w:rsid w:val="00AC6102"/>
    <w:rsid w:val="00AD4342"/>
    <w:rsid w:val="00AD43B6"/>
    <w:rsid w:val="00AD5253"/>
    <w:rsid w:val="00AD542D"/>
    <w:rsid w:val="00AD5B44"/>
    <w:rsid w:val="00AD6D8D"/>
    <w:rsid w:val="00AE0F1B"/>
    <w:rsid w:val="00AE0F24"/>
    <w:rsid w:val="00AE1925"/>
    <w:rsid w:val="00AE1D05"/>
    <w:rsid w:val="00AE2039"/>
    <w:rsid w:val="00AE5486"/>
    <w:rsid w:val="00AE7E1F"/>
    <w:rsid w:val="00AF06E6"/>
    <w:rsid w:val="00AF4A45"/>
    <w:rsid w:val="00AF4FC8"/>
    <w:rsid w:val="00B008EB"/>
    <w:rsid w:val="00B0261B"/>
    <w:rsid w:val="00B034B0"/>
    <w:rsid w:val="00B034CF"/>
    <w:rsid w:val="00B05F39"/>
    <w:rsid w:val="00B062AF"/>
    <w:rsid w:val="00B06AE2"/>
    <w:rsid w:val="00B12C76"/>
    <w:rsid w:val="00B173DB"/>
    <w:rsid w:val="00B207EC"/>
    <w:rsid w:val="00B21B49"/>
    <w:rsid w:val="00B24E0A"/>
    <w:rsid w:val="00B344E3"/>
    <w:rsid w:val="00B349DF"/>
    <w:rsid w:val="00B36D2A"/>
    <w:rsid w:val="00B41201"/>
    <w:rsid w:val="00B4173F"/>
    <w:rsid w:val="00B4242A"/>
    <w:rsid w:val="00B43341"/>
    <w:rsid w:val="00B464BD"/>
    <w:rsid w:val="00B50EA5"/>
    <w:rsid w:val="00B60CFC"/>
    <w:rsid w:val="00B618C0"/>
    <w:rsid w:val="00B66ADB"/>
    <w:rsid w:val="00B70277"/>
    <w:rsid w:val="00B71ED9"/>
    <w:rsid w:val="00B72C1D"/>
    <w:rsid w:val="00B74068"/>
    <w:rsid w:val="00B77EAF"/>
    <w:rsid w:val="00B81149"/>
    <w:rsid w:val="00B92172"/>
    <w:rsid w:val="00B97976"/>
    <w:rsid w:val="00BA0137"/>
    <w:rsid w:val="00BA59AD"/>
    <w:rsid w:val="00BA6F2C"/>
    <w:rsid w:val="00BB45EF"/>
    <w:rsid w:val="00BB6A63"/>
    <w:rsid w:val="00BC1758"/>
    <w:rsid w:val="00BC1FB7"/>
    <w:rsid w:val="00BC3E9E"/>
    <w:rsid w:val="00BC4E01"/>
    <w:rsid w:val="00BC58C7"/>
    <w:rsid w:val="00BC6335"/>
    <w:rsid w:val="00BE11CA"/>
    <w:rsid w:val="00BE135A"/>
    <w:rsid w:val="00BE153E"/>
    <w:rsid w:val="00BE1A9D"/>
    <w:rsid w:val="00BE226E"/>
    <w:rsid w:val="00BE2705"/>
    <w:rsid w:val="00BE37E2"/>
    <w:rsid w:val="00BF2FBF"/>
    <w:rsid w:val="00BF3AC2"/>
    <w:rsid w:val="00BF4A9B"/>
    <w:rsid w:val="00BF77C0"/>
    <w:rsid w:val="00C00ECA"/>
    <w:rsid w:val="00C01699"/>
    <w:rsid w:val="00C01C7A"/>
    <w:rsid w:val="00C03F4D"/>
    <w:rsid w:val="00C101E3"/>
    <w:rsid w:val="00C13264"/>
    <w:rsid w:val="00C13606"/>
    <w:rsid w:val="00C22FC2"/>
    <w:rsid w:val="00C36F89"/>
    <w:rsid w:val="00C3741D"/>
    <w:rsid w:val="00C40155"/>
    <w:rsid w:val="00C45E32"/>
    <w:rsid w:val="00C46A6C"/>
    <w:rsid w:val="00C52744"/>
    <w:rsid w:val="00C542E4"/>
    <w:rsid w:val="00C54F61"/>
    <w:rsid w:val="00C62A10"/>
    <w:rsid w:val="00C633C3"/>
    <w:rsid w:val="00C63FB8"/>
    <w:rsid w:val="00C71201"/>
    <w:rsid w:val="00C8037C"/>
    <w:rsid w:val="00C810A1"/>
    <w:rsid w:val="00C829BE"/>
    <w:rsid w:val="00C839F9"/>
    <w:rsid w:val="00C8721D"/>
    <w:rsid w:val="00C90518"/>
    <w:rsid w:val="00C90D0C"/>
    <w:rsid w:val="00C93C1D"/>
    <w:rsid w:val="00CA0140"/>
    <w:rsid w:val="00CA021F"/>
    <w:rsid w:val="00CA6214"/>
    <w:rsid w:val="00CA69C5"/>
    <w:rsid w:val="00CA7D4A"/>
    <w:rsid w:val="00CB20D1"/>
    <w:rsid w:val="00CC246F"/>
    <w:rsid w:val="00CD0AF8"/>
    <w:rsid w:val="00CD127C"/>
    <w:rsid w:val="00CD72B6"/>
    <w:rsid w:val="00CE161C"/>
    <w:rsid w:val="00CE215B"/>
    <w:rsid w:val="00CE3FA7"/>
    <w:rsid w:val="00CF0A54"/>
    <w:rsid w:val="00CF4FEF"/>
    <w:rsid w:val="00CF6D04"/>
    <w:rsid w:val="00D01268"/>
    <w:rsid w:val="00D028F3"/>
    <w:rsid w:val="00D039B4"/>
    <w:rsid w:val="00D04671"/>
    <w:rsid w:val="00D04D2A"/>
    <w:rsid w:val="00D0797C"/>
    <w:rsid w:val="00D11214"/>
    <w:rsid w:val="00D1286E"/>
    <w:rsid w:val="00D16338"/>
    <w:rsid w:val="00D16ECE"/>
    <w:rsid w:val="00D26DD4"/>
    <w:rsid w:val="00D27F94"/>
    <w:rsid w:val="00D33566"/>
    <w:rsid w:val="00D3668C"/>
    <w:rsid w:val="00D413C2"/>
    <w:rsid w:val="00D414A4"/>
    <w:rsid w:val="00D46621"/>
    <w:rsid w:val="00D50225"/>
    <w:rsid w:val="00D51877"/>
    <w:rsid w:val="00D6035E"/>
    <w:rsid w:val="00D6176D"/>
    <w:rsid w:val="00D61A03"/>
    <w:rsid w:val="00D62421"/>
    <w:rsid w:val="00D646B2"/>
    <w:rsid w:val="00D71D54"/>
    <w:rsid w:val="00D7724A"/>
    <w:rsid w:val="00D86990"/>
    <w:rsid w:val="00D87C69"/>
    <w:rsid w:val="00D90A45"/>
    <w:rsid w:val="00D92390"/>
    <w:rsid w:val="00D92839"/>
    <w:rsid w:val="00DA1280"/>
    <w:rsid w:val="00DA19C4"/>
    <w:rsid w:val="00DA306A"/>
    <w:rsid w:val="00DA7D4A"/>
    <w:rsid w:val="00DC6C28"/>
    <w:rsid w:val="00DD1A29"/>
    <w:rsid w:val="00DD3BEF"/>
    <w:rsid w:val="00DD4ECC"/>
    <w:rsid w:val="00DD5581"/>
    <w:rsid w:val="00DD789E"/>
    <w:rsid w:val="00DE2234"/>
    <w:rsid w:val="00DE40DF"/>
    <w:rsid w:val="00DF108F"/>
    <w:rsid w:val="00DF3AD8"/>
    <w:rsid w:val="00DF3E0D"/>
    <w:rsid w:val="00DF4FF5"/>
    <w:rsid w:val="00E01AEE"/>
    <w:rsid w:val="00E04BDB"/>
    <w:rsid w:val="00E1202E"/>
    <w:rsid w:val="00E132E7"/>
    <w:rsid w:val="00E13BE7"/>
    <w:rsid w:val="00E14381"/>
    <w:rsid w:val="00E1698F"/>
    <w:rsid w:val="00E20AC5"/>
    <w:rsid w:val="00E21F71"/>
    <w:rsid w:val="00E229AB"/>
    <w:rsid w:val="00E233E7"/>
    <w:rsid w:val="00E23D50"/>
    <w:rsid w:val="00E2405B"/>
    <w:rsid w:val="00E269C0"/>
    <w:rsid w:val="00E2795F"/>
    <w:rsid w:val="00E3136F"/>
    <w:rsid w:val="00E34664"/>
    <w:rsid w:val="00E36B40"/>
    <w:rsid w:val="00E37B2B"/>
    <w:rsid w:val="00E41B13"/>
    <w:rsid w:val="00E45E1F"/>
    <w:rsid w:val="00E46B88"/>
    <w:rsid w:val="00E51D97"/>
    <w:rsid w:val="00E60798"/>
    <w:rsid w:val="00E6119D"/>
    <w:rsid w:val="00E622B9"/>
    <w:rsid w:val="00E64FDA"/>
    <w:rsid w:val="00E720D4"/>
    <w:rsid w:val="00E729DD"/>
    <w:rsid w:val="00E72E5F"/>
    <w:rsid w:val="00E740AF"/>
    <w:rsid w:val="00E76B4B"/>
    <w:rsid w:val="00E875E9"/>
    <w:rsid w:val="00E87B0F"/>
    <w:rsid w:val="00E919BA"/>
    <w:rsid w:val="00E9736A"/>
    <w:rsid w:val="00EA060A"/>
    <w:rsid w:val="00EA3661"/>
    <w:rsid w:val="00EA6739"/>
    <w:rsid w:val="00EA6912"/>
    <w:rsid w:val="00EA7F7F"/>
    <w:rsid w:val="00EB088C"/>
    <w:rsid w:val="00EB1937"/>
    <w:rsid w:val="00EB61F7"/>
    <w:rsid w:val="00EB784C"/>
    <w:rsid w:val="00EC415A"/>
    <w:rsid w:val="00EC5F44"/>
    <w:rsid w:val="00EC617B"/>
    <w:rsid w:val="00ED26C7"/>
    <w:rsid w:val="00ED5DBD"/>
    <w:rsid w:val="00ED6B68"/>
    <w:rsid w:val="00ED7522"/>
    <w:rsid w:val="00EE2CB0"/>
    <w:rsid w:val="00EE4A41"/>
    <w:rsid w:val="00EE7080"/>
    <w:rsid w:val="00EF1C64"/>
    <w:rsid w:val="00EF2D2E"/>
    <w:rsid w:val="00EF3911"/>
    <w:rsid w:val="00EF46BA"/>
    <w:rsid w:val="00EF5116"/>
    <w:rsid w:val="00EF5D27"/>
    <w:rsid w:val="00EF62DA"/>
    <w:rsid w:val="00EF65B6"/>
    <w:rsid w:val="00F003D4"/>
    <w:rsid w:val="00F02944"/>
    <w:rsid w:val="00F02AF4"/>
    <w:rsid w:val="00F062D9"/>
    <w:rsid w:val="00F06E0A"/>
    <w:rsid w:val="00F1010E"/>
    <w:rsid w:val="00F118A8"/>
    <w:rsid w:val="00F128D0"/>
    <w:rsid w:val="00F12C6A"/>
    <w:rsid w:val="00F13EE4"/>
    <w:rsid w:val="00F14B13"/>
    <w:rsid w:val="00F15E7E"/>
    <w:rsid w:val="00F251E5"/>
    <w:rsid w:val="00F316B0"/>
    <w:rsid w:val="00F33582"/>
    <w:rsid w:val="00F446A1"/>
    <w:rsid w:val="00F44B82"/>
    <w:rsid w:val="00F452C2"/>
    <w:rsid w:val="00F54796"/>
    <w:rsid w:val="00F656A3"/>
    <w:rsid w:val="00F7057F"/>
    <w:rsid w:val="00F70E2C"/>
    <w:rsid w:val="00F74D0F"/>
    <w:rsid w:val="00F774B0"/>
    <w:rsid w:val="00F80D5B"/>
    <w:rsid w:val="00F8238A"/>
    <w:rsid w:val="00F8644E"/>
    <w:rsid w:val="00F865FD"/>
    <w:rsid w:val="00F86AF5"/>
    <w:rsid w:val="00F876FA"/>
    <w:rsid w:val="00F909D3"/>
    <w:rsid w:val="00FA404B"/>
    <w:rsid w:val="00FA4908"/>
    <w:rsid w:val="00FB3874"/>
    <w:rsid w:val="00FB53E4"/>
    <w:rsid w:val="00FB5599"/>
    <w:rsid w:val="00FC1185"/>
    <w:rsid w:val="00FC1618"/>
    <w:rsid w:val="00FC5275"/>
    <w:rsid w:val="00FC545E"/>
    <w:rsid w:val="00FC5F79"/>
    <w:rsid w:val="00FD283B"/>
    <w:rsid w:val="00FD5F47"/>
    <w:rsid w:val="00FE03AF"/>
    <w:rsid w:val="00FE2A96"/>
    <w:rsid w:val="00FE3BA1"/>
    <w:rsid w:val="00FE4471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D3130-7231-4980-8D7E-D412941B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1E"/>
  </w:style>
  <w:style w:type="character" w:styleId="a5">
    <w:name w:val="page number"/>
    <w:rsid w:val="003B671E"/>
  </w:style>
  <w:style w:type="paragraph" w:styleId="a6">
    <w:name w:val="Balloon Text"/>
    <w:basedOn w:val="a"/>
    <w:link w:val="a7"/>
    <w:uiPriority w:val="99"/>
    <w:semiHidden/>
    <w:unhideWhenUsed/>
    <w:rsid w:val="00D3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6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566"/>
  </w:style>
  <w:style w:type="paragraph" w:styleId="aa">
    <w:name w:val="No Spacing"/>
    <w:uiPriority w:val="1"/>
    <w:qFormat/>
    <w:rsid w:val="00100D2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667D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1644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F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E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o.edu22.info/Modules/INSTITUTIONSEARCHMODULE/?once=eDH_Yy-OpnKd5qfXZttWqmTS_6muxrsX0ttsoXtYa6Z1lFc5UWCqGlbEmKDhzi5KVk-fZT17B__xEae0xGmlUDv9J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Наталлья Александровна Михальчук</dc:creator>
  <cp:lastModifiedBy>Наталлья Александровна Михальчук</cp:lastModifiedBy>
  <cp:revision>3</cp:revision>
  <cp:lastPrinted>2021-07-13T07:47:00Z</cp:lastPrinted>
  <dcterms:created xsi:type="dcterms:W3CDTF">2021-07-16T06:04:00Z</dcterms:created>
  <dcterms:modified xsi:type="dcterms:W3CDTF">2021-07-16T08:26:00Z</dcterms:modified>
</cp:coreProperties>
</file>